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A9D" w:rsidRDefault="00F02A9D" w:rsidP="00F02A9D">
      <w:pPr>
        <w:pStyle w:val="3"/>
      </w:pPr>
      <w:r>
        <w:t>Администрация муниципального образования «Город Астрахань»</w:t>
      </w:r>
    </w:p>
    <w:p w:rsidR="00F02A9D" w:rsidRDefault="00F02A9D" w:rsidP="00F02A9D">
      <w:pPr>
        <w:pStyle w:val="3"/>
      </w:pPr>
      <w:r>
        <w:t>РАСПОРЯЖЕНИЕ</w:t>
      </w:r>
      <w:r>
        <w:t xml:space="preserve"> </w:t>
      </w:r>
    </w:p>
    <w:p w:rsidR="00F02A9D" w:rsidRDefault="00F02A9D" w:rsidP="00F02A9D">
      <w:pPr>
        <w:pStyle w:val="3"/>
      </w:pPr>
      <w:r>
        <w:t>08 июня 2021 года № 997-р</w:t>
      </w:r>
    </w:p>
    <w:p w:rsidR="00F02A9D" w:rsidRDefault="00F02A9D" w:rsidP="00F02A9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F02A9D" w:rsidRDefault="00F02A9D" w:rsidP="00F02A9D">
      <w:pPr>
        <w:pStyle w:val="3"/>
      </w:pPr>
      <w:r>
        <w:t xml:space="preserve"> параметров разрешенного строительства, реконструкции объекта </w:t>
      </w:r>
    </w:p>
    <w:p w:rsidR="00F02A9D" w:rsidRDefault="00F02A9D" w:rsidP="00F02A9D">
      <w:pPr>
        <w:pStyle w:val="3"/>
      </w:pPr>
      <w:r>
        <w:t xml:space="preserve">капитального строительства по ул. </w:t>
      </w:r>
      <w:proofErr w:type="gramStart"/>
      <w:r>
        <w:t>Ставропольской</w:t>
      </w:r>
      <w:proofErr w:type="gramEnd"/>
      <w:r>
        <w:t xml:space="preserve">, 41 </w:t>
      </w:r>
    </w:p>
    <w:p w:rsidR="00F02A9D" w:rsidRDefault="00F02A9D" w:rsidP="00F02A9D">
      <w:pPr>
        <w:pStyle w:val="3"/>
      </w:pPr>
      <w:r>
        <w:t>в Советском районе г. Астрахани»</w:t>
      </w:r>
    </w:p>
    <w:p w:rsidR="00F02A9D" w:rsidRDefault="00F02A9D" w:rsidP="00A54165">
      <w:pPr>
        <w:pStyle w:val="a3"/>
        <w:ind w:firstLine="709"/>
      </w:pPr>
      <w:bookmarkStart w:id="0" w:name="_GoBack"/>
      <w:proofErr w:type="gramStart"/>
      <w:r>
        <w:t xml:space="preserve">В связи с обращениями Мамонова B.C. от 20.04.2021 № 03-04-01-2855, от 21.04.2021 № 05-04-01-2118, действующего за </w:t>
      </w:r>
      <w:proofErr w:type="spellStart"/>
      <w:r>
        <w:t>Крыжановскую</w:t>
      </w:r>
      <w:proofErr w:type="spellEnd"/>
      <w:r>
        <w:t xml:space="preserve"> Г.В. по доверенности, удостоверенной нотариусом города Астрахани Гончаровой Н.В., зарегистрированной в реестре за № 30/07-н/30-2020-5-461 от 28.12.2020, в соответствии с </w:t>
      </w:r>
      <w:proofErr w:type="spellStart"/>
      <w:r>
        <w:t>ч.ч</w:t>
      </w:r>
      <w:proofErr w:type="spellEnd"/>
      <w: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>
        <w:t xml:space="preserve">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30.04.2021:</w:t>
      </w:r>
    </w:p>
    <w:p w:rsidR="00F02A9D" w:rsidRDefault="00F02A9D" w:rsidP="00A54165">
      <w:pPr>
        <w:pStyle w:val="a3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Ставропольской, 41 в Советском районе г. Астрахани в отношении земельного участка (кадастровый номер 30:12:030496:1764), площадь которого 373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F02A9D" w:rsidRDefault="00F02A9D" w:rsidP="00A5416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02A9D" w:rsidRDefault="00F02A9D" w:rsidP="00A5416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02A9D" w:rsidRDefault="00F02A9D" w:rsidP="00A5416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2A9D" w:rsidRDefault="00F02A9D" w:rsidP="00A5416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2A9D" w:rsidRDefault="00F02A9D" w:rsidP="00A5416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02A9D" w:rsidRDefault="00F02A9D" w:rsidP="00F02A9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02A9D" w:rsidRDefault="00F02A9D" w:rsidP="00F02A9D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A54165"/>
    <w:sectPr w:rsidR="00FF4A14" w:rsidSect="00A541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A9D"/>
    <w:rsid w:val="008505A8"/>
    <w:rsid w:val="00A54165"/>
    <w:rsid w:val="00A56E3A"/>
    <w:rsid w:val="00F0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A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A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A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A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2021-06-17T07:04:00Z</dcterms:created>
  <dcterms:modified xsi:type="dcterms:W3CDTF">2021-06-17T07:05:00Z</dcterms:modified>
</cp:coreProperties>
</file>