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B88" w:rsidRPr="00C214BC" w:rsidRDefault="00467B88" w:rsidP="00467B88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C214BC">
        <w:rPr>
          <w:spacing w:val="0"/>
        </w:rPr>
        <w:t>Администрация муниципального образования «Город Астрахань»</w:t>
      </w:r>
    </w:p>
    <w:p w:rsidR="00C53001" w:rsidRDefault="00467B88" w:rsidP="00467B88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РАСПОРЯЖЕНИЕ</w:t>
      </w:r>
    </w:p>
    <w:p w:rsidR="00467B88" w:rsidRPr="00C214BC" w:rsidRDefault="00467B88" w:rsidP="00467B88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08 мая 2019 года № 1260-р</w:t>
      </w:r>
    </w:p>
    <w:p w:rsidR="00C53001" w:rsidRDefault="00467B88" w:rsidP="00467B88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 xml:space="preserve">«Об освобождении земельных участков, используемых </w:t>
      </w:r>
      <w:proofErr w:type="gramStart"/>
      <w:r w:rsidRPr="00C214BC">
        <w:rPr>
          <w:spacing w:val="0"/>
        </w:rPr>
        <w:t>без</w:t>
      </w:r>
      <w:proofErr w:type="gramEnd"/>
      <w:r w:rsidRPr="00C214BC">
        <w:rPr>
          <w:spacing w:val="0"/>
        </w:rPr>
        <w:t xml:space="preserve"> оформленных</w:t>
      </w:r>
    </w:p>
    <w:p w:rsidR="00467B88" w:rsidRPr="00C214BC" w:rsidRDefault="00467B88" w:rsidP="00467B88">
      <w:pPr>
        <w:pStyle w:val="3"/>
        <w:spacing w:line="240" w:lineRule="auto"/>
        <w:rPr>
          <w:spacing w:val="0"/>
        </w:rPr>
      </w:pPr>
      <w:r w:rsidRPr="00C214BC">
        <w:rPr>
          <w:spacing w:val="0"/>
        </w:rPr>
        <w:t>в установленном порядке правоустанавливающих (</w:t>
      </w:r>
      <w:proofErr w:type="spellStart"/>
      <w:r w:rsidRPr="00C214BC">
        <w:rPr>
          <w:spacing w:val="0"/>
        </w:rPr>
        <w:t>правоудостоверяющих</w:t>
      </w:r>
      <w:proofErr w:type="spellEnd"/>
      <w:r w:rsidRPr="00C214BC">
        <w:rPr>
          <w:spacing w:val="0"/>
        </w:rPr>
        <w:t>) документов на землю, от самовольно установленных объектов движимого имущества»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14BC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C214BC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19.03.2019 № 02: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 В Кировском районе города Астрахани: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1.1.1. Металлическая труба, расположенная по адресу: ул. М. Аладьина, 10.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1.1.2. Бетонная плита, расположенная по адресу: ул. С. Перовской, 107 «а».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1.1.3. Нестационарный объект - автомойка (павильон), расположенный по адресу: ул. Куликова, 73.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1.1.4. Металлические гаражи в количестве 30 ед., расположенные по адресу: ул. </w:t>
      </w:r>
      <w:proofErr w:type="gramStart"/>
      <w:r w:rsidRPr="00C214BC">
        <w:rPr>
          <w:spacing w:val="0"/>
        </w:rPr>
        <w:t>Минусинская</w:t>
      </w:r>
      <w:proofErr w:type="gramEnd"/>
      <w:r w:rsidRPr="00C214BC">
        <w:rPr>
          <w:spacing w:val="0"/>
        </w:rPr>
        <w:t>, 3.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1.1.5. Металлические гаражи в количестве 5 ед., расположенные по адресу: ул. В. Барсовой, 12, корп. 2.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1.1.6. Металлические гаражи в количестве 25 ед., расположенные по адресу: ул. Куликова, 64.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1.1.7. Нестационарный объект - киоск, расположенный по адресу: ул. </w:t>
      </w:r>
      <w:proofErr w:type="gramStart"/>
      <w:r w:rsidRPr="00C214BC">
        <w:rPr>
          <w:spacing w:val="0"/>
        </w:rPr>
        <w:t>Бутырская</w:t>
      </w:r>
      <w:proofErr w:type="gramEnd"/>
      <w:r w:rsidRPr="00C214BC">
        <w:rPr>
          <w:spacing w:val="0"/>
        </w:rPr>
        <w:t>, 1/ пл. К. Маркса.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1.1.8. Нестационарный объект - киоск, расположенный по адресу: ул. Куликова, 28.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1.1.9. Нестационарный объект - киоск, расположенный по адресу: ул. Чугунова/ ул. С. Лазо, 10/1.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1.1.10. Нестационарный объект - киоск, расположенный по адресу: ул. С. Перовской, 2а (на прилегающей территории к Красному мосту).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1.1.11. Автотранспортные средства в количестве 11 ед., расположенные по адресу: ул. </w:t>
      </w:r>
      <w:proofErr w:type="spellStart"/>
      <w:r w:rsidRPr="00C214BC">
        <w:rPr>
          <w:spacing w:val="0"/>
        </w:rPr>
        <w:t>Анапская</w:t>
      </w:r>
      <w:proofErr w:type="spellEnd"/>
      <w:r w:rsidRPr="00C214BC">
        <w:rPr>
          <w:spacing w:val="0"/>
        </w:rPr>
        <w:t>, 9-15.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1.1.12. Металлическая конструкция (в виде балкона с навесом), расположенная по адресу: ул. Калинина, д. 35, кв. 7.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1.1.13. Металлическое ограждение, расположенное по адресу: пл. К. Маркса, 46.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1.1.14. Рекламный объект каркасно-обшивной конструкции (с верандой и баннером на фасадной части) по адресу: ул. </w:t>
      </w:r>
      <w:proofErr w:type="gramStart"/>
      <w:r w:rsidRPr="00C214BC">
        <w:rPr>
          <w:spacing w:val="0"/>
        </w:rPr>
        <w:t>Минусинская</w:t>
      </w:r>
      <w:proofErr w:type="gramEnd"/>
      <w:r w:rsidRPr="00C214BC">
        <w:rPr>
          <w:spacing w:val="0"/>
        </w:rPr>
        <w:t>, 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1.1.15. Нестационарный торговый объект, расположенный по адресу: ул. Красная Набережная, 96Б.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1.1.16. Металлические гаражи в количестве 12 ед., расположенные по адресу: ул. Наб. Приволжского затона, 20/ пер. 2-й </w:t>
      </w:r>
      <w:proofErr w:type="gramStart"/>
      <w:r w:rsidRPr="00C214BC">
        <w:rPr>
          <w:spacing w:val="0"/>
        </w:rPr>
        <w:t>Песчаный</w:t>
      </w:r>
      <w:proofErr w:type="gramEnd"/>
      <w:r w:rsidRPr="00C214BC">
        <w:rPr>
          <w:spacing w:val="0"/>
        </w:rPr>
        <w:t>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1.1.17. Металлические гаражи в количестве 335 ед., расположенные по адресу: ул. Рылеева, 92, 88, 86, 82/1, 82.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1.2. В Ленинском районе города Астрахани: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1.2.1. Ограждение, расположенное по адресу: ул. Л. Чайкиной/ ул. Соколовой, 18/47.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1.2.2. Металлическое ограждение, расположенное по адресу: ул. </w:t>
      </w:r>
      <w:proofErr w:type="spellStart"/>
      <w:r w:rsidRPr="00C214BC">
        <w:rPr>
          <w:spacing w:val="0"/>
        </w:rPr>
        <w:t>Аткарская</w:t>
      </w:r>
      <w:proofErr w:type="spellEnd"/>
      <w:r w:rsidRPr="00C214BC">
        <w:rPr>
          <w:spacing w:val="0"/>
        </w:rPr>
        <w:t>, 1.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1.2.3. Металлический гараж, расположенный по адресу: ул. </w:t>
      </w:r>
      <w:proofErr w:type="spellStart"/>
      <w:r w:rsidRPr="00C214BC">
        <w:rPr>
          <w:spacing w:val="0"/>
        </w:rPr>
        <w:t>Ахтубинская</w:t>
      </w:r>
      <w:proofErr w:type="spellEnd"/>
      <w:r w:rsidRPr="00C214BC">
        <w:rPr>
          <w:spacing w:val="0"/>
        </w:rPr>
        <w:t>, 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1.2.4. Ограждение (палисадник), расположенное по адресу: ул. </w:t>
      </w:r>
      <w:proofErr w:type="gramStart"/>
      <w:r w:rsidRPr="00C214BC">
        <w:rPr>
          <w:spacing w:val="0"/>
        </w:rPr>
        <w:t>Товарищеская</w:t>
      </w:r>
      <w:proofErr w:type="gramEnd"/>
      <w:r w:rsidRPr="00C214BC">
        <w:rPr>
          <w:spacing w:val="0"/>
        </w:rPr>
        <w:t>, 25 «а».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1.2.5. Нестационарный торговый объект, расположенный по адресу: ул. Аксакова, 11 «Б».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1.2.6. Металлический гараж по адресу: ул. 1-я </w:t>
      </w:r>
      <w:proofErr w:type="gramStart"/>
      <w:r w:rsidRPr="00C214BC">
        <w:rPr>
          <w:spacing w:val="0"/>
        </w:rPr>
        <w:t>Перевозная</w:t>
      </w:r>
      <w:proofErr w:type="gramEnd"/>
      <w:r w:rsidRPr="00C214BC">
        <w:rPr>
          <w:spacing w:val="0"/>
        </w:rPr>
        <w:t>, 116.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1.2.7. Нестационарный торговый объект, расположенный по адресу: ул. </w:t>
      </w:r>
      <w:proofErr w:type="gramStart"/>
      <w:r w:rsidRPr="00C214BC">
        <w:rPr>
          <w:spacing w:val="0"/>
        </w:rPr>
        <w:t>Энергетическая</w:t>
      </w:r>
      <w:proofErr w:type="gramEnd"/>
      <w:r w:rsidRPr="00C214BC">
        <w:rPr>
          <w:spacing w:val="0"/>
        </w:rPr>
        <w:t xml:space="preserve">, 14 «А». 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1.2.8. Нестационарный торговый объект, расположенный по адресу: ул. 1-я </w:t>
      </w:r>
      <w:proofErr w:type="gramStart"/>
      <w:r w:rsidRPr="00C214BC">
        <w:rPr>
          <w:spacing w:val="0"/>
        </w:rPr>
        <w:t>Новороссийская</w:t>
      </w:r>
      <w:proofErr w:type="gramEnd"/>
      <w:r w:rsidRPr="00C214BC">
        <w:rPr>
          <w:spacing w:val="0"/>
        </w:rPr>
        <w:t>, 3 «ж».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1.2.9. Металлические стойки в количестве 3 ед., расположенные по адресу: напротив домовладения по пер. Бабаевского, 2б.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1.2.10. Нестационарные торговые объекты в количестве 2 ед., расположенные адресу: ул. Яблочкова, 36.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1.2.11. Пропускной пункт со шлагбаумом (вблизи железнодорожного вокзала), расположенный по адресу: пл. </w:t>
      </w:r>
      <w:proofErr w:type="gramStart"/>
      <w:r w:rsidRPr="00C214BC">
        <w:rPr>
          <w:spacing w:val="0"/>
        </w:rPr>
        <w:t>Вокзальная</w:t>
      </w:r>
      <w:proofErr w:type="gramEnd"/>
      <w:r w:rsidRPr="00C214BC">
        <w:rPr>
          <w:spacing w:val="0"/>
        </w:rPr>
        <w:t>, 20.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1.2.12. Ограждение, расположенное по адресу: ул. </w:t>
      </w:r>
      <w:proofErr w:type="gramStart"/>
      <w:r w:rsidRPr="00C214BC">
        <w:rPr>
          <w:spacing w:val="0"/>
        </w:rPr>
        <w:t>Соликамская</w:t>
      </w:r>
      <w:proofErr w:type="gramEnd"/>
      <w:r w:rsidRPr="00C214BC">
        <w:rPr>
          <w:spacing w:val="0"/>
        </w:rPr>
        <w:t>, 20.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1.2.13. Ограждение, расположенное по адресу: ул. </w:t>
      </w:r>
      <w:proofErr w:type="gramStart"/>
      <w:r w:rsidRPr="00C214BC">
        <w:rPr>
          <w:spacing w:val="0"/>
        </w:rPr>
        <w:t>Соликамская</w:t>
      </w:r>
      <w:proofErr w:type="gramEnd"/>
      <w:r w:rsidRPr="00C214BC">
        <w:rPr>
          <w:spacing w:val="0"/>
        </w:rPr>
        <w:t>, 22.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1.2.14. Ограждение, расположенное по адресу: ул. </w:t>
      </w:r>
      <w:proofErr w:type="gramStart"/>
      <w:r w:rsidRPr="00C214BC">
        <w:rPr>
          <w:spacing w:val="0"/>
        </w:rPr>
        <w:t>Соликамская</w:t>
      </w:r>
      <w:proofErr w:type="gramEnd"/>
      <w:r w:rsidRPr="00C214BC">
        <w:rPr>
          <w:spacing w:val="0"/>
        </w:rPr>
        <w:t>, 24.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1.2.15. Ограждение, расположенное по адресу: ул. </w:t>
      </w:r>
      <w:proofErr w:type="gramStart"/>
      <w:r w:rsidRPr="00C214BC">
        <w:rPr>
          <w:spacing w:val="0"/>
        </w:rPr>
        <w:t>Соликамская</w:t>
      </w:r>
      <w:proofErr w:type="gramEnd"/>
      <w:r w:rsidRPr="00C214BC">
        <w:rPr>
          <w:spacing w:val="0"/>
        </w:rPr>
        <w:t>, 28.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lastRenderedPageBreak/>
        <w:t xml:space="preserve">1.2.16. Ограждение, расположенное по адресу: пер. </w:t>
      </w:r>
      <w:proofErr w:type="gramStart"/>
      <w:r w:rsidRPr="00C214BC">
        <w:rPr>
          <w:spacing w:val="0"/>
        </w:rPr>
        <w:t>Таганрогский</w:t>
      </w:r>
      <w:proofErr w:type="gramEnd"/>
      <w:r w:rsidRPr="00C214BC">
        <w:rPr>
          <w:spacing w:val="0"/>
        </w:rPr>
        <w:t>, 10.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1.2.17. Ограждение, расположенное по адресу: пер. </w:t>
      </w:r>
      <w:proofErr w:type="gramStart"/>
      <w:r w:rsidRPr="00C214BC">
        <w:rPr>
          <w:spacing w:val="0"/>
        </w:rPr>
        <w:t>Таганрогский</w:t>
      </w:r>
      <w:proofErr w:type="gramEnd"/>
      <w:r w:rsidRPr="00C214BC">
        <w:rPr>
          <w:spacing w:val="0"/>
        </w:rPr>
        <w:t>, 12.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1.2.18. Ограждение, расположенное по адресу: пер. </w:t>
      </w:r>
      <w:proofErr w:type="gramStart"/>
      <w:r w:rsidRPr="00C214BC">
        <w:rPr>
          <w:spacing w:val="0"/>
        </w:rPr>
        <w:t>Комсомольский</w:t>
      </w:r>
      <w:proofErr w:type="gramEnd"/>
      <w:r w:rsidRPr="00C214BC">
        <w:rPr>
          <w:spacing w:val="0"/>
        </w:rPr>
        <w:t>, 13.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1.2.19. Ограждение, расположенное по адресу: ул. </w:t>
      </w:r>
      <w:proofErr w:type="spellStart"/>
      <w:r w:rsidRPr="00C214BC">
        <w:rPr>
          <w:spacing w:val="0"/>
        </w:rPr>
        <w:t>Карагалинская</w:t>
      </w:r>
      <w:proofErr w:type="spellEnd"/>
      <w:r w:rsidRPr="00C214BC">
        <w:rPr>
          <w:spacing w:val="0"/>
        </w:rPr>
        <w:t>, 83а.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1.2.20. Металлические гаражи в количестве 7 ед., расположенные по адресу: ул. </w:t>
      </w:r>
      <w:proofErr w:type="gramStart"/>
      <w:r w:rsidRPr="00C214BC">
        <w:rPr>
          <w:spacing w:val="0"/>
        </w:rPr>
        <w:t>Жилая</w:t>
      </w:r>
      <w:proofErr w:type="gramEnd"/>
      <w:r w:rsidRPr="00C214BC">
        <w:rPr>
          <w:spacing w:val="0"/>
        </w:rPr>
        <w:t>, 7 «Б».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 В </w:t>
      </w:r>
      <w:proofErr w:type="spellStart"/>
      <w:r w:rsidRPr="00C214BC">
        <w:rPr>
          <w:spacing w:val="0"/>
        </w:rPr>
        <w:t>Трусовском</w:t>
      </w:r>
      <w:proofErr w:type="spellEnd"/>
      <w:r w:rsidRPr="00C214BC">
        <w:rPr>
          <w:spacing w:val="0"/>
        </w:rPr>
        <w:t xml:space="preserve"> районе города Астрахани: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1.3.1. Металлический гараж, расположенный по адресу: ул. Н. </w:t>
      </w:r>
      <w:proofErr w:type="spellStart"/>
      <w:r w:rsidRPr="00C214BC">
        <w:rPr>
          <w:spacing w:val="0"/>
        </w:rPr>
        <w:t>Ветошникова</w:t>
      </w:r>
      <w:proofErr w:type="spellEnd"/>
      <w:r w:rsidRPr="00C214BC">
        <w:rPr>
          <w:spacing w:val="0"/>
        </w:rPr>
        <w:t>, д. 48.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1.3.2. Металлический ангар, сарай, душ, ограждение в количестве 4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Таганская, 58.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1.3.3. Ограждение, расположенное по адресу: ул. </w:t>
      </w:r>
      <w:proofErr w:type="gramStart"/>
      <w:r w:rsidRPr="00C214BC">
        <w:rPr>
          <w:spacing w:val="0"/>
        </w:rPr>
        <w:t>Абаканская</w:t>
      </w:r>
      <w:proofErr w:type="gramEnd"/>
      <w:r w:rsidRPr="00C214BC">
        <w:rPr>
          <w:spacing w:val="0"/>
        </w:rPr>
        <w:t>, 13.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1.3.4. Ограждение, расположенное по адресу: ул. </w:t>
      </w:r>
      <w:proofErr w:type="gramStart"/>
      <w:r w:rsidRPr="00C214BC">
        <w:rPr>
          <w:spacing w:val="0"/>
        </w:rPr>
        <w:t>Таганская</w:t>
      </w:r>
      <w:proofErr w:type="gramEnd"/>
      <w:r w:rsidRPr="00C214BC">
        <w:rPr>
          <w:spacing w:val="0"/>
        </w:rPr>
        <w:t>, 65.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1.3.5. Ограждение, хозяйственная постройка в количестве 2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Таганская, 66.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1.3.6. Ограждение, деревянное сооружение, металлический сарай, железобетонные изделия в количестве 4 ед., расположенные по адресу: ул. </w:t>
      </w:r>
      <w:proofErr w:type="gramStart"/>
      <w:r w:rsidRPr="00C214BC">
        <w:rPr>
          <w:spacing w:val="0"/>
        </w:rPr>
        <w:t>Таганская</w:t>
      </w:r>
      <w:proofErr w:type="gramEnd"/>
      <w:r w:rsidRPr="00C214BC">
        <w:rPr>
          <w:spacing w:val="0"/>
        </w:rPr>
        <w:t>, 64.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1.3.7. Ограждение, хозяйственная постройка в количестве 2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Таганская, 69.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1.3.8. Металлическое ограждение, металлический гараж в количестве 2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Таганская, 60.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1.3.9. Ограждение, деревянное сооружение, металлический гараж, металлическая эстакада в количестве 4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Таганская, 62.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1.3.10. Ограждение, металлическая эстакада в количестве 2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Таганская, 71.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1.4. В Советском районе города Астрахани: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1.4.1. Металлические гаражи в количестве 4 ед., расположенные по адресу: ул. </w:t>
      </w:r>
      <w:proofErr w:type="gramStart"/>
      <w:r w:rsidRPr="00C214BC">
        <w:rPr>
          <w:spacing w:val="0"/>
        </w:rPr>
        <w:t>Боевая</w:t>
      </w:r>
      <w:proofErr w:type="gramEnd"/>
      <w:r w:rsidRPr="00C214BC">
        <w:rPr>
          <w:spacing w:val="0"/>
        </w:rPr>
        <w:t>, 59а.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1.4.2. </w:t>
      </w:r>
      <w:proofErr w:type="spellStart"/>
      <w:r w:rsidRPr="00C214BC">
        <w:rPr>
          <w:spacing w:val="0"/>
        </w:rPr>
        <w:t>Легкометаллическая</w:t>
      </w:r>
      <w:proofErr w:type="spellEnd"/>
      <w:r w:rsidRPr="00C214BC">
        <w:rPr>
          <w:spacing w:val="0"/>
        </w:rPr>
        <w:t xml:space="preserve"> конструкция в форме гаража, расположенная по адресу: ул. Черненко, 18. 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1.4.3. Металлические гаражи в количестве 13 ед., расположенные по адресу: ул. </w:t>
      </w:r>
      <w:proofErr w:type="gramStart"/>
      <w:r w:rsidRPr="00C214BC">
        <w:rPr>
          <w:spacing w:val="0"/>
        </w:rPr>
        <w:t>Боевая</w:t>
      </w:r>
      <w:proofErr w:type="gramEnd"/>
      <w:r w:rsidRPr="00C214BC">
        <w:rPr>
          <w:spacing w:val="0"/>
        </w:rPr>
        <w:t>, 66.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1.4.4. Ограждение, расположенное по адресу: ул. 5-я Котельная/ ул. Ромашковая.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1.4.5. Киоск, расположенный по адресу: ул. </w:t>
      </w:r>
      <w:proofErr w:type="spellStart"/>
      <w:r w:rsidRPr="00C214BC">
        <w:rPr>
          <w:spacing w:val="0"/>
        </w:rPr>
        <w:t>Ахшарумова</w:t>
      </w:r>
      <w:proofErr w:type="spellEnd"/>
      <w:r w:rsidRPr="00C214BC">
        <w:rPr>
          <w:spacing w:val="0"/>
        </w:rPr>
        <w:t>, 78.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1.4.6. Ограждения в количестве 2 ед., навесы в количестве 3 ед., расположенные по адресу: ул. Н. Островского, д. 154А.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1.4.7. Металлический гараж и хозяйственная постройка в количестве 2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Ульянова, 58.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1.4.8. Бетонный блок, бетонный столб в количестве 2 ед., </w:t>
      </w:r>
      <w:proofErr w:type="gramStart"/>
      <w:r w:rsidRPr="00C214BC">
        <w:rPr>
          <w:spacing w:val="0"/>
        </w:rPr>
        <w:t>расположенные</w:t>
      </w:r>
      <w:proofErr w:type="gramEnd"/>
      <w:r w:rsidRPr="00C214BC">
        <w:rPr>
          <w:spacing w:val="0"/>
        </w:rPr>
        <w:t xml:space="preserve"> по адресу: ул. 7-я Литейная, 47.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1.4.9. Металлический гараж, расположенный по адресу: ул. 2-я </w:t>
      </w:r>
      <w:proofErr w:type="gramStart"/>
      <w:r w:rsidRPr="00C214BC">
        <w:rPr>
          <w:spacing w:val="0"/>
        </w:rPr>
        <w:t>Дербентская</w:t>
      </w:r>
      <w:proofErr w:type="gramEnd"/>
      <w:r w:rsidRPr="00C214BC">
        <w:rPr>
          <w:spacing w:val="0"/>
        </w:rPr>
        <w:t>, 16а.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1.4.10. Металлические трубы в количестве 17 ед., расположенные по адресу: ул. </w:t>
      </w:r>
      <w:proofErr w:type="spellStart"/>
      <w:r w:rsidRPr="00C214BC">
        <w:rPr>
          <w:spacing w:val="0"/>
        </w:rPr>
        <w:t>Немова</w:t>
      </w:r>
      <w:proofErr w:type="spellEnd"/>
      <w:r w:rsidRPr="00C214BC">
        <w:rPr>
          <w:spacing w:val="0"/>
        </w:rPr>
        <w:t>, 2.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1.4.11. Автомобиль с прицепом, расположенный по адресу: пер. Ветлужский, д. 1.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14BC">
        <w:rPr>
          <w:spacing w:val="0"/>
        </w:rPr>
        <w:t>- для объектов движимого имущества, вывезенных с территории Ленинского района города Астрахани, - территория, расположенная по адресу: г. Астрахань, Ленинский район, ул. Рыбинская, 16 «В»;</w:t>
      </w:r>
      <w:proofErr w:type="gramEnd"/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214BC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C214BC">
        <w:rPr>
          <w:spacing w:val="0"/>
        </w:rPr>
        <w:t>Трусовского</w:t>
      </w:r>
      <w:proofErr w:type="spellEnd"/>
      <w:r w:rsidRPr="00C214BC">
        <w:rPr>
          <w:spacing w:val="0"/>
        </w:rPr>
        <w:t xml:space="preserve"> района города Астрахани, - территории, расположенные по адресам: г. Астрахань, Трусовский район, ул. Коновалова, 5, ул. Керченская, 57;</w:t>
      </w:r>
      <w:proofErr w:type="gramEnd"/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C214BC">
        <w:rPr>
          <w:spacing w:val="0"/>
        </w:rPr>
        <w:t>у ООО</w:t>
      </w:r>
      <w:proofErr w:type="gramEnd"/>
      <w:r w:rsidRPr="00C214BC">
        <w:rPr>
          <w:spacing w:val="0"/>
        </w:rPr>
        <w:t xml:space="preserve"> «</w:t>
      </w:r>
      <w:proofErr w:type="spellStart"/>
      <w:r w:rsidRPr="00C214BC">
        <w:rPr>
          <w:spacing w:val="0"/>
        </w:rPr>
        <w:t>Батайль</w:t>
      </w:r>
      <w:proofErr w:type="spellEnd"/>
      <w:r w:rsidRPr="00C214BC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C214BC">
        <w:rPr>
          <w:spacing w:val="0"/>
        </w:rPr>
        <w:t>промузел</w:t>
      </w:r>
      <w:proofErr w:type="spellEnd"/>
      <w:r w:rsidRPr="00C214BC">
        <w:rPr>
          <w:spacing w:val="0"/>
        </w:rPr>
        <w:t>, ш. Энергетиков, 5а;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C214BC">
        <w:rPr>
          <w:spacing w:val="0"/>
        </w:rPr>
        <w:t>у ООО</w:t>
      </w:r>
      <w:proofErr w:type="gramEnd"/>
      <w:r w:rsidRPr="00C214BC">
        <w:rPr>
          <w:spacing w:val="0"/>
        </w:rPr>
        <w:t xml:space="preserve"> «</w:t>
      </w:r>
      <w:proofErr w:type="spellStart"/>
      <w:r w:rsidRPr="00C214BC">
        <w:rPr>
          <w:spacing w:val="0"/>
        </w:rPr>
        <w:t>Батайль</w:t>
      </w:r>
      <w:proofErr w:type="spellEnd"/>
      <w:r w:rsidRPr="00C214BC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C214BC">
        <w:rPr>
          <w:spacing w:val="0"/>
        </w:rPr>
        <w:t>промузел</w:t>
      </w:r>
      <w:proofErr w:type="spellEnd"/>
      <w:r w:rsidRPr="00C214BC">
        <w:rPr>
          <w:spacing w:val="0"/>
        </w:rPr>
        <w:t>, ш. Энергетиков, 5а.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3. Администрациям Кировского, Ленинского, </w:t>
      </w:r>
      <w:proofErr w:type="spellStart"/>
      <w:r w:rsidRPr="00C214BC">
        <w:rPr>
          <w:spacing w:val="0"/>
        </w:rPr>
        <w:t>Трусовского</w:t>
      </w:r>
      <w:proofErr w:type="spellEnd"/>
      <w:r w:rsidRPr="00C214BC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4.2. </w:t>
      </w:r>
      <w:proofErr w:type="gramStart"/>
      <w:r w:rsidRPr="00C214BC">
        <w:rPr>
          <w:spacing w:val="0"/>
        </w:rPr>
        <w:t>Разместить</w:t>
      </w:r>
      <w:proofErr w:type="gramEnd"/>
      <w:r w:rsidRPr="00C214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>5. Срок действия данного распоряжения составляет 3 (три) года.</w:t>
      </w:r>
    </w:p>
    <w:p w:rsidR="00467B88" w:rsidRPr="00C214BC" w:rsidRDefault="00467B88" w:rsidP="00C53001">
      <w:pPr>
        <w:pStyle w:val="a3"/>
        <w:spacing w:line="240" w:lineRule="auto"/>
        <w:ind w:firstLine="709"/>
        <w:rPr>
          <w:spacing w:val="0"/>
        </w:rPr>
      </w:pPr>
      <w:r w:rsidRPr="00C214BC">
        <w:rPr>
          <w:spacing w:val="0"/>
        </w:rPr>
        <w:t xml:space="preserve">6. </w:t>
      </w:r>
      <w:proofErr w:type="gramStart"/>
      <w:r w:rsidRPr="00C214BC">
        <w:rPr>
          <w:spacing w:val="0"/>
        </w:rPr>
        <w:t>Контроль за</w:t>
      </w:r>
      <w:proofErr w:type="gramEnd"/>
      <w:r w:rsidRPr="00C214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84FF0" w:rsidRPr="00467B88" w:rsidRDefault="00467B88" w:rsidP="00C53001">
      <w:pPr>
        <w:jc w:val="right"/>
      </w:pPr>
      <w:r w:rsidRPr="00C214BC">
        <w:rPr>
          <w:b/>
          <w:bCs/>
        </w:rPr>
        <w:t>Глава администрации Р</w:t>
      </w:r>
      <w:r w:rsidRPr="00C214BC">
        <w:rPr>
          <w:b/>
          <w:bCs/>
          <w:caps/>
        </w:rPr>
        <w:t>.Л. Харисов</w:t>
      </w:r>
      <w:bookmarkStart w:id="0" w:name="_GoBack"/>
      <w:bookmarkEnd w:id="0"/>
    </w:p>
    <w:sectPr w:rsidR="00984FF0" w:rsidRPr="00467B88" w:rsidSect="00C5300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B88"/>
    <w:rsid w:val="00467B88"/>
    <w:rsid w:val="00984FF0"/>
    <w:rsid w:val="00C53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B8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7B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7B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7B8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7B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7B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1298</Words>
  <Characters>7401</Characters>
  <Application>Microsoft Office Word</Application>
  <DocSecurity>0</DocSecurity>
  <Lines>61</Lines>
  <Paragraphs>17</Paragraphs>
  <ScaleCrop>false</ScaleCrop>
  <Company/>
  <LinksUpToDate>false</LinksUpToDate>
  <CharactersWithSpaces>8682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2019-05-15T08:02:00Z</dcterms:created>
  <dcterms:modified xsi:type="dcterms:W3CDTF">2019-05-15T08:04:00Z</dcterms:modified>
</cp:coreProperties>
</file>