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F8E" w:rsidRPr="00A43BFE" w:rsidRDefault="008E1F8E" w:rsidP="008E1F8E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Администрация муниципального образования «Город Астрахань»</w:t>
      </w:r>
    </w:p>
    <w:p w:rsidR="008E1F8E" w:rsidRDefault="008E1F8E" w:rsidP="008E1F8E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РАСПОРЯЖЕНИЕ</w:t>
      </w:r>
    </w:p>
    <w:p w:rsidR="008E1F8E" w:rsidRPr="00A43BFE" w:rsidRDefault="008E1F8E" w:rsidP="008E1F8E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08 октября 2021 года № 1770-р</w:t>
      </w:r>
    </w:p>
    <w:p w:rsidR="008E1F8E" w:rsidRPr="00A43BFE" w:rsidRDefault="008E1F8E" w:rsidP="008E1F8E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«Об отказе в предоставлении разрешения на условно </w:t>
      </w:r>
      <w:proofErr w:type="gramStart"/>
      <w:r w:rsidRPr="00A43BFE">
        <w:rPr>
          <w:spacing w:val="0"/>
        </w:rPr>
        <w:t>разрешенный</w:t>
      </w:r>
      <w:proofErr w:type="gramEnd"/>
      <w:r w:rsidRPr="00A43BFE">
        <w:rPr>
          <w:spacing w:val="0"/>
        </w:rPr>
        <w:t xml:space="preserve"> </w:t>
      </w:r>
    </w:p>
    <w:p w:rsidR="008E1F8E" w:rsidRPr="00A43BFE" w:rsidRDefault="008E1F8E" w:rsidP="008E1F8E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вид использования земельного участка и объектов капитального</w:t>
      </w:r>
    </w:p>
    <w:p w:rsidR="008E1F8E" w:rsidRPr="00A43BFE" w:rsidRDefault="008E1F8E" w:rsidP="008E1F8E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 строительства по ул. Вокзальной в Кировском районе г. Астрахани - </w:t>
      </w:r>
    </w:p>
    <w:p w:rsidR="008E1F8E" w:rsidRPr="00A43BFE" w:rsidRDefault="008E1F8E" w:rsidP="008E1F8E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объекты дорожного сервиса (автомобильная мойка)»</w:t>
      </w:r>
    </w:p>
    <w:p w:rsidR="008E1F8E" w:rsidRPr="00A43BFE" w:rsidRDefault="008E1F8E" w:rsidP="008E1F8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43BFE">
        <w:rPr>
          <w:spacing w:val="0"/>
        </w:rPr>
        <w:t xml:space="preserve">В связи с обращениями Ахметовой А.К. от 09.08.2021 № 05-04-01-4095, от 16.08.2021 № 05-04-01-4162, действующей за Исаеву А.Р. по доверенности, удостоверенной нотариусом города Астрахани </w:t>
      </w:r>
      <w:proofErr w:type="spellStart"/>
      <w:r w:rsidRPr="00A43BFE">
        <w:rPr>
          <w:spacing w:val="0"/>
        </w:rPr>
        <w:t>Воляковой</w:t>
      </w:r>
      <w:proofErr w:type="spellEnd"/>
      <w:r w:rsidRPr="00A43BFE">
        <w:rPr>
          <w:spacing w:val="0"/>
        </w:rPr>
        <w:t xml:space="preserve"> В.В., зарегистрированной в реестре за № 30/06-н/З0-2021-1-200 от 22.01.2021,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</w:t>
      </w:r>
      <w:proofErr w:type="gramEnd"/>
      <w:r w:rsidRPr="00A43BFE">
        <w:rPr>
          <w:spacing w:val="0"/>
        </w:rPr>
        <w:t xml:space="preserve"> </w:t>
      </w:r>
      <w:proofErr w:type="gramStart"/>
      <w:r w:rsidRPr="00A43BFE">
        <w:rPr>
          <w:spacing w:val="0"/>
        </w:rPr>
        <w:t>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21.09.2021, в</w:t>
      </w:r>
      <w:proofErr w:type="gramEnd"/>
      <w:r w:rsidRPr="00A43BFE">
        <w:rPr>
          <w:spacing w:val="0"/>
        </w:rPr>
        <w:t xml:space="preserve"> </w:t>
      </w:r>
      <w:proofErr w:type="gramStart"/>
      <w:r w:rsidRPr="00A43BFE">
        <w:rPr>
          <w:spacing w:val="0"/>
        </w:rPr>
        <w:t>связи с ранее принятым распоряжением администрации муниципального образования «Город Астрахань» от 28.04.2021 № 734-р «Об отказе в предоставлении разрешения на условно разрешенный вид использования земельного участка по ул. Вокзальной в Кировском районе г. Астрахани - объекты дорожного сервиса (автомобильная мойка)», связанным с оказанием негативных последствий от размещения автомобильной мойки на прилегающей территории, расположением значительной части земельного участка и объектов капитального строительства за</w:t>
      </w:r>
      <w:proofErr w:type="gramEnd"/>
      <w:r w:rsidRPr="00A43BFE">
        <w:rPr>
          <w:spacing w:val="0"/>
        </w:rPr>
        <w:t xml:space="preserve"> </w:t>
      </w:r>
      <w:proofErr w:type="gramStart"/>
      <w:r w:rsidRPr="00A43BFE">
        <w:rPr>
          <w:spacing w:val="0"/>
        </w:rPr>
        <w:t>границами красных линий на землях общего пользования, утвержденных постановлением адм</w:t>
      </w:r>
      <w:bookmarkStart w:id="0" w:name="_GoBack"/>
      <w:bookmarkEnd w:id="0"/>
      <w:r w:rsidRPr="00A43BFE">
        <w:rPr>
          <w:spacing w:val="0"/>
        </w:rPr>
        <w:t>инистрации города Астрахани от 26.04.2013 № 3434 с изменениями, внесенными документацией, утвержденной постановлением администрации муниципального образования «Город Астрахань» от 18.02.2016 № 972, от 30.08.2021 № 287, в составе документации по планировке и межеванию территории для строительства линейного объекта по улице Зеленой в Кировском и Ленинском районах г. Астрахани:</w:t>
      </w:r>
      <w:proofErr w:type="gramEnd"/>
    </w:p>
    <w:p w:rsidR="008E1F8E" w:rsidRPr="00A43BFE" w:rsidRDefault="008E1F8E" w:rsidP="008E1F8E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1. </w:t>
      </w:r>
      <w:proofErr w:type="gramStart"/>
      <w:r w:rsidRPr="00A43BFE">
        <w:rPr>
          <w:spacing w:val="0"/>
        </w:rPr>
        <w:t>Отказать в предоставлении разрешения на условно разрешенный вид использования земельного участка площадью 838 кв. м (кадастровый номер 30:12:010614:150) и объектов капитального строительства площадью 120 кв. м (кадастровый номер 30:12:020543:826) и площадью 215 кв. м (кадастровый номер 30:12:020543:827) по ул. Вокзальной в Кировском районе г. Астрахани - объекты дорожного сервиса (автомобильная мойка).</w:t>
      </w:r>
      <w:proofErr w:type="gramEnd"/>
    </w:p>
    <w:p w:rsidR="008E1F8E" w:rsidRPr="00A43BFE" w:rsidRDefault="008E1F8E" w:rsidP="008E1F8E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E1F8E" w:rsidRPr="00A43BFE" w:rsidRDefault="008E1F8E" w:rsidP="008E1F8E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E1F8E" w:rsidRPr="00A43BFE" w:rsidRDefault="008E1F8E" w:rsidP="008E1F8E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3.1. </w:t>
      </w:r>
      <w:proofErr w:type="gramStart"/>
      <w:r w:rsidRPr="00A43BFE">
        <w:rPr>
          <w:spacing w:val="0"/>
        </w:rPr>
        <w:t>Разместить</w:t>
      </w:r>
      <w:proofErr w:type="gramEnd"/>
      <w:r w:rsidRPr="00A43BF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E1F8E" w:rsidRPr="00A43BFE" w:rsidRDefault="008E1F8E" w:rsidP="008E1F8E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E1F8E" w:rsidRPr="00A43BFE" w:rsidRDefault="008E1F8E" w:rsidP="008E1F8E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4. </w:t>
      </w:r>
      <w:proofErr w:type="gramStart"/>
      <w:r w:rsidRPr="00A43BFE">
        <w:rPr>
          <w:spacing w:val="0"/>
        </w:rPr>
        <w:t>Контроль за</w:t>
      </w:r>
      <w:proofErr w:type="gramEnd"/>
      <w:r w:rsidRPr="00A43BF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E1F8E" w:rsidRPr="00A43BFE" w:rsidRDefault="008E1F8E" w:rsidP="008E1F8E">
      <w:pPr>
        <w:pStyle w:val="a3"/>
        <w:spacing w:line="240" w:lineRule="auto"/>
        <w:jc w:val="right"/>
        <w:rPr>
          <w:spacing w:val="0"/>
        </w:rPr>
      </w:pPr>
      <w:r w:rsidRPr="00A43BFE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43BFE">
        <w:rPr>
          <w:b/>
          <w:bCs/>
          <w:spacing w:val="0"/>
        </w:rPr>
        <w:t>М.Н. ПЕРМЯКОВА</w:t>
      </w:r>
    </w:p>
    <w:p w:rsidR="00FF4A14" w:rsidRDefault="008E1F8E"/>
    <w:sectPr w:rsidR="00FF4A14" w:rsidSect="008E1F8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F8E"/>
    <w:rsid w:val="008505A8"/>
    <w:rsid w:val="008E1F8E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8E1F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1F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8E1F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1F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554</Words>
  <Characters>3162</Characters>
  <Application>Microsoft Office Word</Application>
  <DocSecurity>0</DocSecurity>
  <Lines>26</Lines>
  <Paragraphs>7</Paragraphs>
  <ScaleCrop>false</ScaleCrop>
  <Company/>
  <LinksUpToDate>false</LinksUpToDate>
  <CharactersWithSpaces>3709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2021-10-14T04:31:00Z</dcterms:created>
  <dcterms:modified xsi:type="dcterms:W3CDTF">2021-10-14T04:32:00Z</dcterms:modified>
</cp:coreProperties>
</file>