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Администрация муниципального образования «Город Астрахань»</w:t>
      </w:r>
    </w:p>
    <w:p w:rsidR="00126CB3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РАСПОРЯЖЕНИЕ</w:t>
      </w:r>
    </w:p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08 сентября 2021 года № 1573-р</w:t>
      </w:r>
    </w:p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«Об изъятии для муниципальных нужд муниципального</w:t>
      </w:r>
    </w:p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 xml:space="preserve">образования «Город Астрахань» долей земельного участка </w:t>
      </w:r>
    </w:p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и жилых помещений многоквартирного дома (литера «А»)</w:t>
      </w:r>
    </w:p>
    <w:p w:rsidR="00126CB3" w:rsidRPr="00A76CA9" w:rsidRDefault="00126CB3" w:rsidP="00126CB3">
      <w:pPr>
        <w:pStyle w:val="3"/>
        <w:spacing w:line="240" w:lineRule="auto"/>
        <w:rPr>
          <w:spacing w:val="0"/>
        </w:rPr>
      </w:pPr>
      <w:r w:rsidRPr="00A76CA9">
        <w:rPr>
          <w:spacing w:val="0"/>
        </w:rPr>
        <w:t>по ул. Чехова, 51 в Ленинском районе»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76CA9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A76CA9">
        <w:rPr>
          <w:spacing w:val="0"/>
        </w:rPr>
        <w:t>ст.ст</w:t>
      </w:r>
      <w:proofErr w:type="spellEnd"/>
      <w:r w:rsidRPr="00A76CA9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«А») по ул. Чехова, 51 в Ленинском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A76CA9">
        <w:rPr>
          <w:spacing w:val="0"/>
        </w:rPr>
        <w:t xml:space="preserve"> </w:t>
      </w:r>
      <w:proofErr w:type="gramStart"/>
      <w:r w:rsidRPr="00A76CA9">
        <w:rPr>
          <w:spacing w:val="0"/>
        </w:rPr>
        <w:t>или реконструкции, садового дома жилым домом и жилого дома садовым домом от 20.12.2019 № ЗАК-51/18, распоряжением администрации муниципального образования «Город Астрахань» от 17.03.2020 № 514-р «О признании многоквартирного дома (литера «А») по ул. Чехова, 51 в Ленинском районе аварийным и подлежащим сносу» с изменением, внесенным распоряжением администрации муниципального образования «Город Астрахань» от 02.11.2020 № 1989-р:</w:t>
      </w:r>
      <w:proofErr w:type="gramEnd"/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1. </w:t>
      </w:r>
      <w:proofErr w:type="gramStart"/>
      <w:r w:rsidRPr="00A76CA9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30:12:020339:14), пропорциональные площади жилых помещений (квартир) № № 2, 6 в многоквартирном доме (литера «А»), из расчета общей площади земельного участка 827 кв. м и жилые помещения (квартиры) № № 2, 6 в многоквартирном доме (литера «А»), расположенные по адресу: г. Астрахань, ул. Чехова, 51 в Ленинском районе</w:t>
      </w:r>
      <w:proofErr w:type="gramEnd"/>
      <w:r w:rsidRPr="00A76CA9">
        <w:rPr>
          <w:spacing w:val="0"/>
        </w:rPr>
        <w:t xml:space="preserve"> (далее - недвижимое имущество).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2.2.1. </w:t>
      </w:r>
      <w:proofErr w:type="gramStart"/>
      <w:r w:rsidRPr="00A76CA9">
        <w:rPr>
          <w:spacing w:val="0"/>
        </w:rPr>
        <w:t>Разместить</w:t>
      </w:r>
      <w:proofErr w:type="gramEnd"/>
      <w:r w:rsidRPr="00A76CA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</w:t>
      </w:r>
      <w:bookmarkStart w:id="0" w:name="_GoBack"/>
      <w:bookmarkEnd w:id="0"/>
      <w:r w:rsidRPr="00A76CA9">
        <w:rPr>
          <w:spacing w:val="0"/>
        </w:rPr>
        <w:t>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126CB3" w:rsidRPr="00A76CA9" w:rsidRDefault="00126CB3" w:rsidP="00126CB3">
      <w:pPr>
        <w:pStyle w:val="a3"/>
        <w:spacing w:line="240" w:lineRule="auto"/>
        <w:ind w:firstLine="709"/>
        <w:rPr>
          <w:spacing w:val="0"/>
        </w:rPr>
      </w:pPr>
      <w:r w:rsidRPr="00A76CA9">
        <w:rPr>
          <w:spacing w:val="0"/>
        </w:rPr>
        <w:t xml:space="preserve">6. </w:t>
      </w:r>
      <w:proofErr w:type="gramStart"/>
      <w:r w:rsidRPr="00A76CA9">
        <w:rPr>
          <w:spacing w:val="0"/>
        </w:rPr>
        <w:t>Контроль за</w:t>
      </w:r>
      <w:proofErr w:type="gramEnd"/>
      <w:r w:rsidRPr="00A76CA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26CB3" w:rsidRPr="00A76CA9" w:rsidRDefault="00126CB3" w:rsidP="00126CB3">
      <w:pPr>
        <w:pStyle w:val="a3"/>
        <w:spacing w:line="240" w:lineRule="auto"/>
        <w:jc w:val="right"/>
        <w:rPr>
          <w:spacing w:val="0"/>
        </w:rPr>
      </w:pPr>
      <w:r w:rsidRPr="00A76CA9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76CA9">
        <w:rPr>
          <w:b/>
          <w:bCs/>
          <w:spacing w:val="0"/>
        </w:rPr>
        <w:t>М.Н. ПЕРМЯКОВА</w:t>
      </w:r>
    </w:p>
    <w:p w:rsidR="00FF4A14" w:rsidRDefault="00126CB3"/>
    <w:sectPr w:rsidR="00FF4A14" w:rsidSect="00126CB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3"/>
    <w:rsid w:val="00126CB3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6CB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6CB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6CB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6CB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2021-09-16T04:42:00Z</dcterms:created>
  <dcterms:modified xsi:type="dcterms:W3CDTF">2021-09-16T04:42:00Z</dcterms:modified>
</cp:coreProperties>
</file>