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3C1" w:rsidRPr="00A76CA9" w:rsidRDefault="00C653C1" w:rsidP="00C653C1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C653C1" w:rsidRDefault="00C653C1" w:rsidP="00C653C1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C653C1" w:rsidRPr="00A76CA9" w:rsidRDefault="00C653C1" w:rsidP="00C653C1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08 сентября 2021 года № 1574-р</w:t>
      </w:r>
    </w:p>
    <w:p w:rsidR="00C653C1" w:rsidRPr="00A76CA9" w:rsidRDefault="00C653C1" w:rsidP="00C653C1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«Об изъятии для муниципальных нужд муниципального </w:t>
      </w:r>
    </w:p>
    <w:p w:rsidR="00C653C1" w:rsidRPr="00A76CA9" w:rsidRDefault="00C653C1" w:rsidP="00C653C1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образования «Город Астрахань» долей земельного участка</w:t>
      </w:r>
    </w:p>
    <w:p w:rsidR="00C653C1" w:rsidRPr="00A76CA9" w:rsidRDefault="00C653C1" w:rsidP="00C653C1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и жилых помещений многоквартирного дома (литера «А, а»)</w:t>
      </w:r>
    </w:p>
    <w:p w:rsidR="00C653C1" w:rsidRPr="00A76CA9" w:rsidRDefault="00C653C1" w:rsidP="00C653C1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по ул. Челюскинцев, 106 в Кировском районе»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A76CA9">
        <w:rPr>
          <w:spacing w:val="0"/>
        </w:rPr>
        <w:t>ст.ст</w:t>
      </w:r>
      <w:proofErr w:type="spellEnd"/>
      <w:r w:rsidRPr="00A76CA9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«А, а») по ул. Челюскинцев, 106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</w:t>
      </w:r>
      <w:proofErr w:type="gramEnd"/>
      <w:r w:rsidRPr="00A76CA9">
        <w:rPr>
          <w:spacing w:val="0"/>
        </w:rPr>
        <w:t xml:space="preserve"> сносу или реконструкции, садового дома жилым домом и жилого дома садовым домом от 11.12.2020 № ЗАК-61/14, распоряжением администрации муниципального образования «Город Астрахань» от 10.03.2021 № 352-р «О признании многоквартирного дома (литера «А, а») по ул. Челюскинцев, 106 в Кировском районе аварийным и подлежащим сносу»: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</w:t>
      </w:r>
      <w:proofErr w:type="gramStart"/>
      <w:r w:rsidRPr="00A76CA9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30:12:010357:9), пропорциональные площади жилых помещений (квартир) № № 1, 5 в многоквартирном доме (литера «А, а»), из расчета общей площади земельного участка 584 кв. м и жилые помещения (квартиры) № № 1, 5 в многоквартирном доме (литера «А, а»), расположенные по адресу: г. Астрахань, ул. Челюскинцев, 106 в</w:t>
      </w:r>
      <w:proofErr w:type="gramEnd"/>
      <w:r w:rsidRPr="00A76CA9">
        <w:rPr>
          <w:spacing w:val="0"/>
        </w:rPr>
        <w:t xml:space="preserve"> Кировском </w:t>
      </w:r>
      <w:proofErr w:type="gramStart"/>
      <w:r w:rsidRPr="00A76CA9">
        <w:rPr>
          <w:spacing w:val="0"/>
        </w:rPr>
        <w:t>районе</w:t>
      </w:r>
      <w:proofErr w:type="gramEnd"/>
      <w:r w:rsidRPr="00A76CA9">
        <w:rPr>
          <w:spacing w:val="0"/>
        </w:rPr>
        <w:t xml:space="preserve"> (далее - недвижимое имущество).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2.2.1.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соглашений и предложениями о размере возмещения.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5.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653C1" w:rsidRPr="00A76CA9" w:rsidRDefault="00C653C1" w:rsidP="00C653C1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C653C1" w:rsidRPr="00A76CA9" w:rsidRDefault="00C653C1" w:rsidP="00C653C1">
      <w:pPr>
        <w:pStyle w:val="a3"/>
        <w:spacing w:line="240" w:lineRule="auto"/>
        <w:jc w:val="right"/>
        <w:rPr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C653C1">
      <w:bookmarkStart w:id="0" w:name="_GoBack"/>
      <w:bookmarkEnd w:id="0"/>
    </w:p>
    <w:sectPr w:rsidR="00FF4A14" w:rsidSect="00C653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3C1"/>
    <w:rsid w:val="008505A8"/>
    <w:rsid w:val="00A56E3A"/>
    <w:rsid w:val="00C65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53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53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53C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53C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657</Words>
  <Characters>3750</Characters>
  <Application>Microsoft Office Word</Application>
  <DocSecurity>0</DocSecurity>
  <Lines>31</Lines>
  <Paragraphs>8</Paragraphs>
  <ScaleCrop>false</ScaleCrop>
  <Company/>
  <LinksUpToDate>false</LinksUpToDate>
  <CharactersWithSpaces>4399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2021-09-16T04:45:00Z</dcterms:created>
  <dcterms:modified xsi:type="dcterms:W3CDTF">2021-09-16T04:46:00Z</dcterms:modified>
</cp:coreProperties>
</file>