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0AB" w:rsidRPr="000B1237" w:rsidRDefault="000B1237" w:rsidP="000B1237">
      <w:pPr>
        <w:jc w:val="center"/>
        <w:rPr>
          <w:rFonts w:ascii="Cambria" w:hAnsi="Cambria"/>
          <w:b/>
          <w:sz w:val="20"/>
          <w:szCs w:val="20"/>
        </w:rPr>
      </w:pPr>
      <w:r w:rsidRPr="000B123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  <w:r w:rsidR="0088377E" w:rsidRPr="000B1237">
        <w:rPr>
          <w:rFonts w:ascii="Cambria" w:hAnsi="Cambria"/>
          <w:b/>
          <w:sz w:val="20"/>
          <w:szCs w:val="20"/>
        </w:rPr>
        <w:br/>
        <w:t>РАСПОРЯЖЕНИЕ</w:t>
      </w:r>
      <w:bookmarkStart w:id="0" w:name="_GoBack"/>
      <w:bookmarkEnd w:id="0"/>
    </w:p>
    <w:p w:rsidR="003100AB" w:rsidRPr="000B1237" w:rsidRDefault="000B1237" w:rsidP="000B1237">
      <w:pPr>
        <w:jc w:val="center"/>
        <w:rPr>
          <w:rFonts w:ascii="Cambria" w:hAnsi="Cambria"/>
          <w:b/>
          <w:sz w:val="20"/>
          <w:szCs w:val="20"/>
        </w:rPr>
      </w:pPr>
      <w:r w:rsidRPr="000B1237">
        <w:rPr>
          <w:rFonts w:ascii="Cambria" w:hAnsi="Cambria"/>
          <w:b/>
          <w:sz w:val="20"/>
          <w:szCs w:val="20"/>
        </w:rPr>
        <w:t xml:space="preserve">08 сентября </w:t>
      </w:r>
      <w:r w:rsidR="0088377E" w:rsidRPr="000B1237">
        <w:rPr>
          <w:rFonts w:ascii="Cambria" w:hAnsi="Cambria"/>
          <w:b/>
          <w:sz w:val="20"/>
          <w:szCs w:val="20"/>
        </w:rPr>
        <w:t>2023</w:t>
      </w:r>
      <w:r w:rsidRPr="000B1237">
        <w:rPr>
          <w:rFonts w:ascii="Cambria" w:hAnsi="Cambria"/>
          <w:b/>
          <w:sz w:val="20"/>
          <w:szCs w:val="20"/>
        </w:rPr>
        <w:t xml:space="preserve"> го</w:t>
      </w:r>
      <w:r w:rsidR="0088377E" w:rsidRPr="000B1237">
        <w:rPr>
          <w:rFonts w:ascii="Cambria" w:hAnsi="Cambria"/>
          <w:b/>
          <w:sz w:val="20"/>
          <w:szCs w:val="20"/>
        </w:rPr>
        <w:t>да</w:t>
      </w:r>
      <w:r w:rsidRPr="000B1237">
        <w:rPr>
          <w:rFonts w:ascii="Cambria" w:hAnsi="Cambria"/>
          <w:b/>
          <w:sz w:val="20"/>
          <w:szCs w:val="20"/>
        </w:rPr>
        <w:t xml:space="preserve"> </w:t>
      </w:r>
      <w:r w:rsidR="0088377E" w:rsidRPr="000B1237">
        <w:rPr>
          <w:rFonts w:ascii="Cambria" w:hAnsi="Cambria"/>
          <w:b/>
          <w:sz w:val="20"/>
          <w:szCs w:val="20"/>
        </w:rPr>
        <w:t>№</w:t>
      </w:r>
      <w:r w:rsidRPr="000B1237">
        <w:rPr>
          <w:rFonts w:ascii="Cambria" w:hAnsi="Cambria"/>
          <w:b/>
          <w:sz w:val="20"/>
          <w:szCs w:val="20"/>
        </w:rPr>
        <w:t xml:space="preserve"> </w:t>
      </w:r>
      <w:r w:rsidR="0088377E" w:rsidRPr="000B1237">
        <w:rPr>
          <w:rFonts w:ascii="Cambria" w:hAnsi="Cambria"/>
          <w:b/>
          <w:sz w:val="20"/>
          <w:szCs w:val="20"/>
        </w:rPr>
        <w:t>1517-р</w:t>
      </w:r>
    </w:p>
    <w:p w:rsidR="000B1237" w:rsidRDefault="000B1237" w:rsidP="000B1237">
      <w:pPr>
        <w:jc w:val="center"/>
        <w:rPr>
          <w:rFonts w:ascii="Cambria" w:hAnsi="Cambria"/>
          <w:b/>
          <w:sz w:val="20"/>
          <w:szCs w:val="20"/>
        </w:rPr>
      </w:pPr>
      <w:r w:rsidRPr="000B1237">
        <w:rPr>
          <w:rFonts w:ascii="Cambria" w:hAnsi="Cambria"/>
          <w:b/>
          <w:sz w:val="20"/>
          <w:szCs w:val="20"/>
        </w:rPr>
        <w:t>«О</w:t>
      </w:r>
      <w:r w:rsidR="0088377E" w:rsidRPr="000B1237">
        <w:rPr>
          <w:rFonts w:ascii="Cambria" w:hAnsi="Cambria"/>
          <w:b/>
          <w:sz w:val="20"/>
          <w:szCs w:val="20"/>
        </w:rPr>
        <w:t>б установлении в пользу МУ</w:t>
      </w:r>
      <w:r w:rsidRPr="000B1237">
        <w:rPr>
          <w:rFonts w:ascii="Cambria" w:hAnsi="Cambria"/>
          <w:b/>
          <w:sz w:val="20"/>
          <w:szCs w:val="20"/>
        </w:rPr>
        <w:t>П</w:t>
      </w:r>
      <w:r w:rsidR="0088377E" w:rsidRPr="000B1237">
        <w:rPr>
          <w:rFonts w:ascii="Cambria" w:hAnsi="Cambria"/>
          <w:b/>
          <w:sz w:val="20"/>
          <w:szCs w:val="20"/>
        </w:rPr>
        <w:t xml:space="preserve"> г. Астрахани</w:t>
      </w:r>
      <w:r w:rsidRPr="000B1237">
        <w:rPr>
          <w:rFonts w:ascii="Cambria" w:hAnsi="Cambria"/>
          <w:b/>
          <w:sz w:val="20"/>
          <w:szCs w:val="20"/>
        </w:rPr>
        <w:t xml:space="preserve"> </w:t>
      </w:r>
      <w:r w:rsidR="0088377E" w:rsidRPr="000B1237">
        <w:rPr>
          <w:rFonts w:ascii="Cambria" w:hAnsi="Cambria"/>
          <w:b/>
          <w:sz w:val="20"/>
          <w:szCs w:val="20"/>
        </w:rPr>
        <w:t>«Коммунэнерго»</w:t>
      </w:r>
      <w:r w:rsidRPr="000B1237">
        <w:rPr>
          <w:rFonts w:ascii="Cambria" w:hAnsi="Cambria"/>
          <w:b/>
          <w:sz w:val="20"/>
          <w:szCs w:val="20"/>
        </w:rPr>
        <w:t xml:space="preserve"> </w:t>
      </w:r>
      <w:r w:rsidR="0088377E" w:rsidRPr="000B1237">
        <w:rPr>
          <w:rFonts w:ascii="Cambria" w:hAnsi="Cambria"/>
          <w:b/>
          <w:sz w:val="20"/>
          <w:szCs w:val="20"/>
        </w:rPr>
        <w:t xml:space="preserve">публичного сервитута </w:t>
      </w:r>
    </w:p>
    <w:p w:rsidR="000B1237" w:rsidRDefault="0088377E" w:rsidP="000B1237">
      <w:pPr>
        <w:jc w:val="center"/>
        <w:rPr>
          <w:rFonts w:ascii="Cambria" w:hAnsi="Cambria"/>
          <w:b/>
          <w:sz w:val="20"/>
          <w:szCs w:val="20"/>
        </w:rPr>
      </w:pPr>
      <w:r w:rsidRPr="000B1237">
        <w:rPr>
          <w:rFonts w:ascii="Cambria" w:hAnsi="Cambria"/>
          <w:b/>
          <w:sz w:val="20"/>
          <w:szCs w:val="20"/>
        </w:rPr>
        <w:t xml:space="preserve">в целях эксплуатации объекта </w:t>
      </w:r>
      <w:proofErr w:type="spellStart"/>
      <w:r w:rsidRPr="000B1237">
        <w:rPr>
          <w:rFonts w:ascii="Cambria" w:hAnsi="Cambria"/>
          <w:b/>
          <w:sz w:val="20"/>
          <w:szCs w:val="20"/>
        </w:rPr>
        <w:t>теплосетевого</w:t>
      </w:r>
      <w:proofErr w:type="spellEnd"/>
      <w:r w:rsidRPr="000B1237">
        <w:rPr>
          <w:rFonts w:ascii="Cambria" w:hAnsi="Cambria"/>
          <w:b/>
          <w:sz w:val="20"/>
          <w:szCs w:val="20"/>
        </w:rPr>
        <w:t xml:space="preserve"> хозяйства «Тепловая сеть к </w:t>
      </w:r>
      <w:r w:rsidRPr="000B1237">
        <w:rPr>
          <w:rFonts w:ascii="Cambria" w:hAnsi="Cambria"/>
          <w:b/>
          <w:sz w:val="20"/>
          <w:szCs w:val="20"/>
        </w:rPr>
        <w:t xml:space="preserve">жилым домам на пл. Нефтяников </w:t>
      </w:r>
      <w:proofErr w:type="spellStart"/>
      <w:r w:rsidRPr="000B1237">
        <w:rPr>
          <w:rFonts w:ascii="Cambria" w:hAnsi="Cambria"/>
          <w:b/>
          <w:sz w:val="20"/>
          <w:szCs w:val="20"/>
        </w:rPr>
        <w:t>Трусовского</w:t>
      </w:r>
      <w:proofErr w:type="spellEnd"/>
      <w:r w:rsidRPr="000B1237">
        <w:rPr>
          <w:rFonts w:ascii="Cambria" w:hAnsi="Cambria"/>
          <w:b/>
          <w:sz w:val="20"/>
          <w:szCs w:val="20"/>
        </w:rPr>
        <w:t xml:space="preserve"> района г. Астрахани» </w:t>
      </w:r>
    </w:p>
    <w:p w:rsidR="003100AB" w:rsidRPr="000B1237" w:rsidRDefault="0088377E" w:rsidP="000B1237">
      <w:pPr>
        <w:jc w:val="center"/>
      </w:pPr>
      <w:r w:rsidRPr="000B1237">
        <w:rPr>
          <w:rFonts w:ascii="Cambria" w:hAnsi="Cambria"/>
          <w:b/>
          <w:sz w:val="20"/>
          <w:szCs w:val="20"/>
        </w:rPr>
        <w:t>(кадастровый</w:t>
      </w:r>
      <w:r w:rsidR="000B1237" w:rsidRPr="000B1237">
        <w:rPr>
          <w:rFonts w:ascii="Cambria" w:hAnsi="Cambria"/>
          <w:b/>
          <w:sz w:val="20"/>
          <w:szCs w:val="20"/>
        </w:rPr>
        <w:t xml:space="preserve"> </w:t>
      </w:r>
      <w:r w:rsidRPr="000B1237">
        <w:rPr>
          <w:rFonts w:ascii="Cambria" w:hAnsi="Cambria"/>
          <w:b/>
          <w:sz w:val="20"/>
          <w:szCs w:val="20"/>
        </w:rPr>
        <w:t>номер</w:t>
      </w:r>
      <w:r w:rsidR="000B1237" w:rsidRPr="000B1237">
        <w:rPr>
          <w:rFonts w:ascii="Cambria" w:hAnsi="Cambria"/>
          <w:b/>
          <w:sz w:val="20"/>
          <w:szCs w:val="20"/>
        </w:rPr>
        <w:t xml:space="preserve"> </w:t>
      </w:r>
      <w:r w:rsidRPr="000B1237">
        <w:rPr>
          <w:rFonts w:ascii="Cambria" w:hAnsi="Cambria"/>
          <w:b/>
          <w:sz w:val="20"/>
          <w:szCs w:val="20"/>
        </w:rPr>
        <w:t>30:12:042066:288)</w:t>
      </w:r>
      <w:r w:rsidR="000B1237" w:rsidRPr="000B1237">
        <w:rPr>
          <w:rFonts w:ascii="Cambria" w:hAnsi="Cambria"/>
          <w:b/>
          <w:sz w:val="20"/>
          <w:szCs w:val="20"/>
        </w:rPr>
        <w:t>»</w:t>
      </w:r>
    </w:p>
    <w:p w:rsidR="003100AB" w:rsidRPr="000B1237" w:rsidRDefault="0088377E" w:rsidP="000B1237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0B123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МУП г. Астрахани «Коммунэнерго» № 01-19-701, в соответствии со ст. 23, </w:t>
      </w:r>
      <w:proofErr w:type="spellStart"/>
      <w:r w:rsidRPr="000B1237">
        <w:rPr>
          <w:rFonts w:ascii="Arial" w:hAnsi="Arial" w:cs="Arial"/>
          <w:sz w:val="18"/>
          <w:szCs w:val="18"/>
        </w:rPr>
        <w:t>ст.ст</w:t>
      </w:r>
      <w:proofErr w:type="spellEnd"/>
      <w:r w:rsidRPr="000B1237">
        <w:rPr>
          <w:rFonts w:ascii="Arial" w:hAnsi="Arial" w:cs="Arial"/>
          <w:sz w:val="18"/>
          <w:szCs w:val="18"/>
        </w:rPr>
        <w:t xml:space="preserve">. 39.37- 39.43, </w:t>
      </w:r>
      <w:r w:rsidRPr="000B1237">
        <w:rPr>
          <w:rFonts w:ascii="Arial" w:hAnsi="Arial" w:cs="Arial"/>
          <w:sz w:val="18"/>
          <w:szCs w:val="18"/>
        </w:rPr>
        <w:t>39.46, 39.50 Земельного кодекса Российской Федерации, п.</w:t>
      </w:r>
      <w:r w:rsidR="000B1237" w:rsidRPr="000B1237">
        <w:rPr>
          <w:rFonts w:ascii="Arial" w:hAnsi="Arial" w:cs="Arial"/>
          <w:sz w:val="18"/>
          <w:szCs w:val="18"/>
        </w:rPr>
        <w:t>3</w:t>
      </w:r>
      <w:r w:rsidRPr="000B1237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Приказом Минстроя Российской Федерации от 17.08.1992 № 197 «О типовых правилах охра</w:t>
      </w:r>
      <w:r w:rsidRPr="000B1237">
        <w:rPr>
          <w:rFonts w:ascii="Arial" w:hAnsi="Arial" w:cs="Arial"/>
          <w:sz w:val="18"/>
          <w:szCs w:val="18"/>
        </w:rPr>
        <w:t>ны коммунальных тепловых сетей»:</w:t>
      </w:r>
      <w:proofErr w:type="gramEnd"/>
    </w:p>
    <w:p w:rsidR="003100AB" w:rsidRPr="000B1237" w:rsidRDefault="000B1237" w:rsidP="000B12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123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8377E" w:rsidRPr="000B1237">
        <w:rPr>
          <w:rFonts w:ascii="Arial" w:hAnsi="Arial" w:cs="Arial"/>
          <w:sz w:val="18"/>
          <w:szCs w:val="18"/>
        </w:rPr>
        <w:t>Установить в пользу муниципального унитарного предприятия</w:t>
      </w:r>
      <w:r>
        <w:rPr>
          <w:rFonts w:ascii="Arial" w:hAnsi="Arial" w:cs="Arial"/>
          <w:sz w:val="18"/>
          <w:szCs w:val="18"/>
        </w:rPr>
        <w:t xml:space="preserve"> </w:t>
      </w:r>
      <w:r w:rsidR="0088377E" w:rsidRPr="000B1237">
        <w:rPr>
          <w:rFonts w:ascii="Arial" w:hAnsi="Arial" w:cs="Arial"/>
          <w:sz w:val="18"/>
          <w:szCs w:val="18"/>
        </w:rPr>
        <w:t>г.</w:t>
      </w:r>
      <w:r w:rsidRPr="000B1237">
        <w:rPr>
          <w:rFonts w:ascii="Arial" w:hAnsi="Arial" w:cs="Arial"/>
          <w:sz w:val="18"/>
          <w:szCs w:val="18"/>
        </w:rPr>
        <w:t xml:space="preserve"> </w:t>
      </w:r>
      <w:r w:rsidR="0088377E" w:rsidRPr="000B1237">
        <w:rPr>
          <w:rFonts w:ascii="Arial" w:hAnsi="Arial" w:cs="Arial"/>
          <w:sz w:val="18"/>
          <w:szCs w:val="18"/>
        </w:rPr>
        <w:t>Астрахани «Коммунэнерго» (ОГРН 1023000828861, ИНН 3018010781, юридический адрес:</w:t>
      </w:r>
      <w:proofErr w:type="gramEnd"/>
      <w:r w:rsidR="0088377E" w:rsidRPr="000B1237">
        <w:rPr>
          <w:rFonts w:ascii="Arial" w:hAnsi="Arial" w:cs="Arial"/>
          <w:sz w:val="18"/>
          <w:szCs w:val="18"/>
        </w:rPr>
        <w:t xml:space="preserve"> Астраханская область, город Астрахань, ул. Пушкина,</w:t>
      </w:r>
    </w:p>
    <w:p w:rsidR="003100AB" w:rsidRPr="000B1237" w:rsidRDefault="0088377E" w:rsidP="000B1237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0B1237">
        <w:rPr>
          <w:rFonts w:ascii="Arial" w:hAnsi="Arial" w:cs="Arial"/>
          <w:sz w:val="18"/>
          <w:szCs w:val="18"/>
        </w:rPr>
        <w:t>д.</w:t>
      </w:r>
      <w:r w:rsidR="000B1237" w:rsidRPr="000B1237">
        <w:rPr>
          <w:rFonts w:ascii="Arial" w:hAnsi="Arial" w:cs="Arial"/>
          <w:sz w:val="18"/>
          <w:szCs w:val="18"/>
        </w:rPr>
        <w:t xml:space="preserve"> </w:t>
      </w:r>
      <w:r w:rsidRPr="000B1237">
        <w:rPr>
          <w:rFonts w:ascii="Arial" w:hAnsi="Arial" w:cs="Arial"/>
          <w:sz w:val="18"/>
          <w:szCs w:val="18"/>
        </w:rPr>
        <w:t>46/2) публичный сервитут в</w:t>
      </w:r>
      <w:r w:rsidRPr="000B1237">
        <w:rPr>
          <w:rFonts w:ascii="Arial" w:hAnsi="Arial" w:cs="Arial"/>
          <w:sz w:val="18"/>
          <w:szCs w:val="18"/>
        </w:rPr>
        <w:t xml:space="preserve"> целях эксплуатации объекта </w:t>
      </w:r>
      <w:proofErr w:type="spellStart"/>
      <w:r w:rsidRPr="000B1237">
        <w:rPr>
          <w:rFonts w:ascii="Arial" w:hAnsi="Arial" w:cs="Arial"/>
          <w:sz w:val="18"/>
          <w:szCs w:val="18"/>
        </w:rPr>
        <w:t>теплосетевого</w:t>
      </w:r>
      <w:proofErr w:type="spellEnd"/>
      <w:r w:rsidRPr="000B1237">
        <w:rPr>
          <w:rFonts w:ascii="Arial" w:hAnsi="Arial" w:cs="Arial"/>
          <w:sz w:val="18"/>
          <w:szCs w:val="18"/>
        </w:rPr>
        <w:t xml:space="preserve"> хозяйства «Тепловая сеть к жилым домам на пл. Нефтяников </w:t>
      </w:r>
      <w:proofErr w:type="spellStart"/>
      <w:r w:rsidRPr="000B1237">
        <w:rPr>
          <w:rFonts w:ascii="Arial" w:hAnsi="Arial" w:cs="Arial"/>
          <w:sz w:val="18"/>
          <w:szCs w:val="18"/>
        </w:rPr>
        <w:t>Трусовского</w:t>
      </w:r>
      <w:proofErr w:type="spellEnd"/>
      <w:r w:rsidRPr="000B1237">
        <w:rPr>
          <w:rFonts w:ascii="Arial" w:hAnsi="Arial" w:cs="Arial"/>
          <w:sz w:val="18"/>
          <w:szCs w:val="18"/>
        </w:rPr>
        <w:t xml:space="preserve"> района г. Астрахани» (кадастровый номер 30:12:042066:288) сроком на 49 лет в отношении расположенных на территории муниципального образования «Го</w:t>
      </w:r>
      <w:r w:rsidRPr="000B1237">
        <w:rPr>
          <w:rFonts w:ascii="Arial" w:hAnsi="Arial" w:cs="Arial"/>
          <w:sz w:val="18"/>
          <w:szCs w:val="18"/>
        </w:rPr>
        <w:t>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100AB" w:rsidRPr="000B1237" w:rsidRDefault="000B1237" w:rsidP="000B12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1237">
        <w:rPr>
          <w:rFonts w:ascii="Arial" w:hAnsi="Arial" w:cs="Arial"/>
          <w:sz w:val="18"/>
          <w:szCs w:val="18"/>
        </w:rPr>
        <w:t xml:space="preserve">2. </w:t>
      </w:r>
      <w:r w:rsidR="0088377E" w:rsidRPr="000B123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100AB" w:rsidRPr="000B1237" w:rsidRDefault="000B1237" w:rsidP="000B12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1237">
        <w:rPr>
          <w:rFonts w:ascii="Arial" w:hAnsi="Arial" w:cs="Arial"/>
          <w:sz w:val="18"/>
          <w:szCs w:val="18"/>
        </w:rPr>
        <w:t xml:space="preserve">3. </w:t>
      </w:r>
      <w:r w:rsidR="0088377E" w:rsidRPr="000B1237">
        <w:rPr>
          <w:rFonts w:ascii="Arial" w:hAnsi="Arial" w:cs="Arial"/>
          <w:sz w:val="18"/>
          <w:szCs w:val="18"/>
        </w:rPr>
        <w:t>Срок проведения</w:t>
      </w:r>
      <w:r w:rsidR="0088377E" w:rsidRPr="000B1237">
        <w:rPr>
          <w:rFonts w:ascii="Arial" w:hAnsi="Arial" w:cs="Arial"/>
          <w:sz w:val="18"/>
          <w:szCs w:val="18"/>
        </w:rPr>
        <w:t xml:space="preserve"> работ при предотвращении или устранении аварийных ситуаций устанавливается муниципальным унитарным предприятием г. Астрахани «Коммунэнерго» с учетом ограничений, предусмотренных действующим законодательством. </w:t>
      </w:r>
      <w:proofErr w:type="gramStart"/>
      <w:r w:rsidR="0088377E" w:rsidRPr="000B1237">
        <w:rPr>
          <w:rFonts w:ascii="Arial" w:hAnsi="Arial" w:cs="Arial"/>
          <w:sz w:val="18"/>
          <w:szCs w:val="18"/>
        </w:rPr>
        <w:t>Капитальный ремонт инженерного сооружения прои</w:t>
      </w:r>
      <w:r w:rsidR="0088377E" w:rsidRPr="000B1237">
        <w:rPr>
          <w:rFonts w:ascii="Arial" w:hAnsi="Arial" w:cs="Arial"/>
          <w:sz w:val="18"/>
          <w:szCs w:val="18"/>
        </w:rPr>
        <w:t>зводится с предварительным уведомлением собственников (землепользователей, землевладельцев, арендаторов) земельных участков 1 раз в 6 лет (продолжительность не превышает 3 месяца для земельных участков, предназначенных для жилищного строительства, в том чи</w:t>
      </w:r>
      <w:r w:rsidR="0088377E" w:rsidRPr="000B1237">
        <w:rPr>
          <w:rFonts w:ascii="Arial" w:hAnsi="Arial" w:cs="Arial"/>
          <w:sz w:val="18"/>
          <w:szCs w:val="18"/>
        </w:rPr>
        <w:t>сле индивидуального жилищного строительства, ведения личного подсобного</w:t>
      </w:r>
      <w:r w:rsidRPr="000B1237">
        <w:rPr>
          <w:rFonts w:ascii="Arial" w:hAnsi="Arial" w:cs="Arial"/>
          <w:sz w:val="18"/>
          <w:szCs w:val="18"/>
        </w:rPr>
        <w:t xml:space="preserve"> </w:t>
      </w:r>
      <w:r w:rsidR="0088377E" w:rsidRPr="000B1237">
        <w:rPr>
          <w:rFonts w:ascii="Arial" w:hAnsi="Arial" w:cs="Arial"/>
          <w:sz w:val="18"/>
          <w:szCs w:val="18"/>
        </w:rPr>
        <w:t>хозяйства, садоводства, огородничества; не превышает один год - в отношении иных земельных участков).</w:t>
      </w:r>
      <w:proofErr w:type="gramEnd"/>
    </w:p>
    <w:p w:rsidR="003100AB" w:rsidRPr="000B1237" w:rsidRDefault="000B1237" w:rsidP="000B12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1237">
        <w:rPr>
          <w:rFonts w:ascii="Arial" w:hAnsi="Arial" w:cs="Arial"/>
          <w:sz w:val="18"/>
          <w:szCs w:val="18"/>
        </w:rPr>
        <w:t xml:space="preserve">4. </w:t>
      </w:r>
      <w:r w:rsidR="0088377E" w:rsidRPr="000B1237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</w:t>
      </w:r>
      <w:r w:rsidR="0088377E" w:rsidRPr="000B1237">
        <w:rPr>
          <w:rFonts w:ascii="Arial" w:hAnsi="Arial" w:cs="Arial"/>
          <w:sz w:val="18"/>
          <w:szCs w:val="18"/>
        </w:rPr>
        <w:t>сведений о нем в Единый государственный реестр недвижимости.</w:t>
      </w:r>
    </w:p>
    <w:p w:rsidR="003100AB" w:rsidRPr="000B1237" w:rsidRDefault="000B1237" w:rsidP="000B12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1237">
        <w:rPr>
          <w:rFonts w:ascii="Arial" w:hAnsi="Arial" w:cs="Arial"/>
          <w:sz w:val="18"/>
          <w:szCs w:val="18"/>
        </w:rPr>
        <w:t xml:space="preserve">5. </w:t>
      </w:r>
      <w:r w:rsidR="0088377E" w:rsidRPr="000B1237">
        <w:rPr>
          <w:rFonts w:ascii="Arial" w:hAnsi="Arial" w:cs="Arial"/>
          <w:sz w:val="18"/>
          <w:szCs w:val="18"/>
        </w:rPr>
        <w:t xml:space="preserve">На земельные участки, входящие в охранные зоны объекта </w:t>
      </w:r>
      <w:proofErr w:type="spellStart"/>
      <w:r w:rsidR="0088377E" w:rsidRPr="000B1237">
        <w:rPr>
          <w:rFonts w:ascii="Arial" w:hAnsi="Arial" w:cs="Arial"/>
          <w:sz w:val="18"/>
          <w:szCs w:val="18"/>
        </w:rPr>
        <w:t>теплосетевого</w:t>
      </w:r>
      <w:proofErr w:type="spellEnd"/>
      <w:r w:rsidR="0088377E" w:rsidRPr="000B1237">
        <w:rPr>
          <w:rFonts w:ascii="Arial" w:hAnsi="Arial" w:cs="Arial"/>
          <w:sz w:val="18"/>
          <w:szCs w:val="18"/>
        </w:rPr>
        <w:t xml:space="preserve"> хозяйства, в целях предупреждения их повреждения или нарушения условий их нормальной эксплуатации, налагаются ограничения (обр</w:t>
      </w:r>
      <w:r w:rsidR="0088377E" w:rsidRPr="000B1237">
        <w:rPr>
          <w:rFonts w:ascii="Arial" w:hAnsi="Arial" w:cs="Arial"/>
          <w:sz w:val="18"/>
          <w:szCs w:val="18"/>
        </w:rPr>
        <w:t>еменения), установленные Приказом Минстроя Российской Федерации от 17.08.1992 № 197 «О типовых правилах охраны коммунальных тепловых сетей».</w:t>
      </w:r>
    </w:p>
    <w:p w:rsidR="003100AB" w:rsidRPr="000B1237" w:rsidRDefault="000B1237" w:rsidP="000B12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123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8377E" w:rsidRPr="000B1237">
        <w:rPr>
          <w:rFonts w:ascii="Arial" w:hAnsi="Arial" w:cs="Arial"/>
          <w:sz w:val="18"/>
          <w:szCs w:val="18"/>
        </w:rPr>
        <w:t>Муниципальному унитарному предприятию г. Астрахани «Коммунэнерго» привести земельные участки, указанные в приложени</w:t>
      </w:r>
      <w:r w:rsidR="0088377E" w:rsidRPr="000B1237">
        <w:rPr>
          <w:rFonts w:ascii="Arial" w:hAnsi="Arial" w:cs="Arial"/>
          <w:sz w:val="18"/>
          <w:szCs w:val="18"/>
        </w:rPr>
        <w:t xml:space="preserve">и 1 к настоящему распоряжению администрации муниципального образования «Городской округ город Астрахань», в состояние, пригодное для их использования в соответствии с видом разрешенного использования, снести инженерное сооружение, размещенное на основании </w:t>
      </w:r>
      <w:r w:rsidR="0088377E" w:rsidRPr="000B1237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 Земельного кодекса Российской Федерации.</w:t>
      </w:r>
      <w:proofErr w:type="gramEnd"/>
    </w:p>
    <w:p w:rsidR="003100AB" w:rsidRPr="000B1237" w:rsidRDefault="000B1237" w:rsidP="000B12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1237">
        <w:rPr>
          <w:rFonts w:ascii="Arial" w:hAnsi="Arial" w:cs="Arial"/>
          <w:sz w:val="18"/>
          <w:szCs w:val="18"/>
        </w:rPr>
        <w:t xml:space="preserve">7. </w:t>
      </w:r>
      <w:r w:rsidR="0088377E" w:rsidRPr="000B123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</w:t>
      </w:r>
      <w:r w:rsidR="0088377E" w:rsidRPr="000B1237">
        <w:rPr>
          <w:rFonts w:ascii="Arial" w:hAnsi="Arial" w:cs="Arial"/>
          <w:sz w:val="18"/>
          <w:szCs w:val="18"/>
        </w:rPr>
        <w:t>щего распоряжения администрации муниципального образования «Городской округ город Астрахань»:</w:t>
      </w:r>
    </w:p>
    <w:p w:rsidR="003100AB" w:rsidRPr="000B1237" w:rsidRDefault="000B1237" w:rsidP="000B12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1237">
        <w:rPr>
          <w:rFonts w:ascii="Arial" w:hAnsi="Arial" w:cs="Arial"/>
          <w:sz w:val="18"/>
          <w:szCs w:val="18"/>
        </w:rPr>
        <w:t xml:space="preserve">7.1. </w:t>
      </w:r>
      <w:r w:rsidR="0088377E" w:rsidRPr="000B123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</w:t>
      </w:r>
      <w:r w:rsidR="0088377E" w:rsidRPr="000B1237">
        <w:rPr>
          <w:rFonts w:ascii="Arial" w:hAnsi="Arial" w:cs="Arial"/>
          <w:sz w:val="18"/>
          <w:szCs w:val="18"/>
        </w:rPr>
        <w:t xml:space="preserve">сервитута в Управление </w:t>
      </w:r>
      <w:proofErr w:type="spellStart"/>
      <w:r w:rsidR="0088377E" w:rsidRPr="000B1237">
        <w:rPr>
          <w:rFonts w:ascii="Arial" w:hAnsi="Arial" w:cs="Arial"/>
          <w:sz w:val="18"/>
          <w:szCs w:val="18"/>
        </w:rPr>
        <w:t>Росреестра</w:t>
      </w:r>
      <w:proofErr w:type="spellEnd"/>
      <w:r w:rsidR="0088377E" w:rsidRPr="000B123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100AB" w:rsidRPr="000B1237" w:rsidRDefault="000B1237" w:rsidP="000B12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1237">
        <w:rPr>
          <w:rFonts w:ascii="Arial" w:hAnsi="Arial" w:cs="Arial"/>
          <w:sz w:val="18"/>
          <w:szCs w:val="18"/>
        </w:rPr>
        <w:t xml:space="preserve">7.2. </w:t>
      </w:r>
      <w:r w:rsidR="0088377E" w:rsidRPr="000B1237">
        <w:rPr>
          <w:rFonts w:ascii="Arial" w:hAnsi="Arial" w:cs="Arial"/>
          <w:sz w:val="18"/>
          <w:szCs w:val="18"/>
        </w:rPr>
        <w:t>Направить МУП г. Астрахани «Коммунэнерго»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</w:t>
      </w:r>
      <w:r w:rsidR="0088377E" w:rsidRPr="000B1237">
        <w:rPr>
          <w:rFonts w:ascii="Arial" w:hAnsi="Arial" w:cs="Arial"/>
          <w:sz w:val="18"/>
          <w:szCs w:val="18"/>
        </w:rPr>
        <w:t>мельных участков, способах связи с ними, копии документов, подтверждающих права указанных лиц на земельные участки.</w:t>
      </w:r>
    </w:p>
    <w:p w:rsidR="003100AB" w:rsidRPr="000B1237" w:rsidRDefault="000B1237" w:rsidP="000B12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1237">
        <w:rPr>
          <w:rFonts w:ascii="Arial" w:hAnsi="Arial" w:cs="Arial"/>
          <w:sz w:val="18"/>
          <w:szCs w:val="18"/>
        </w:rPr>
        <w:t xml:space="preserve">7.3. </w:t>
      </w:r>
      <w:r w:rsidR="0088377E" w:rsidRPr="000B123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100AB" w:rsidRPr="000B1237" w:rsidRDefault="000B1237" w:rsidP="000B123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1237">
        <w:rPr>
          <w:rFonts w:ascii="Arial" w:hAnsi="Arial" w:cs="Arial"/>
          <w:sz w:val="18"/>
          <w:szCs w:val="18"/>
        </w:rPr>
        <w:t xml:space="preserve">8. </w:t>
      </w:r>
      <w:r w:rsidR="0088377E" w:rsidRPr="000B123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</w:t>
      </w:r>
      <w:r w:rsidR="0088377E" w:rsidRPr="000B1237">
        <w:rPr>
          <w:rFonts w:ascii="Arial" w:hAnsi="Arial" w:cs="Arial"/>
          <w:sz w:val="18"/>
          <w:szCs w:val="18"/>
        </w:rPr>
        <w:t xml:space="preserve">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88377E" w:rsidRPr="000B1237">
        <w:rPr>
          <w:rFonts w:ascii="Arial" w:hAnsi="Arial" w:cs="Arial"/>
          <w:sz w:val="18"/>
          <w:szCs w:val="18"/>
        </w:rPr>
        <w:t>разместить</w:t>
      </w:r>
      <w:proofErr w:type="gramEnd"/>
      <w:r w:rsidR="0088377E" w:rsidRPr="000B123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</w:t>
      </w:r>
      <w:r w:rsidR="0088377E" w:rsidRPr="000B1237">
        <w:rPr>
          <w:rFonts w:ascii="Arial" w:hAnsi="Arial" w:cs="Arial"/>
          <w:sz w:val="18"/>
          <w:szCs w:val="18"/>
        </w:rPr>
        <w:t>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100AB" w:rsidRPr="000B1237" w:rsidRDefault="0088377E" w:rsidP="000B1237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0B123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0B1237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  <w:r w:rsidR="000B1237" w:rsidRPr="000B1237">
        <w:rPr>
          <w:rFonts w:ascii="Arial" w:hAnsi="Arial" w:cs="Arial"/>
          <w:b/>
          <w:sz w:val="18"/>
          <w:szCs w:val="18"/>
        </w:rPr>
        <w:t xml:space="preserve"> </w:t>
      </w:r>
      <w:r w:rsidRPr="000B1237">
        <w:rPr>
          <w:rFonts w:ascii="Arial" w:hAnsi="Arial" w:cs="Arial"/>
          <w:b/>
          <w:sz w:val="18"/>
          <w:szCs w:val="18"/>
        </w:rPr>
        <w:t>О.А. Полумордвинов</w:t>
      </w:r>
    </w:p>
    <w:p w:rsidR="003100AB" w:rsidRPr="000B1237" w:rsidRDefault="003100AB" w:rsidP="000B1237"/>
    <w:sectPr w:rsidR="003100AB" w:rsidRPr="000B1237" w:rsidSect="000B123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77E" w:rsidRDefault="0088377E">
      <w:r>
        <w:separator/>
      </w:r>
    </w:p>
  </w:endnote>
  <w:endnote w:type="continuationSeparator" w:id="0">
    <w:p w:rsidR="0088377E" w:rsidRDefault="00883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77E" w:rsidRDefault="0088377E"/>
  </w:footnote>
  <w:footnote w:type="continuationSeparator" w:id="0">
    <w:p w:rsidR="0088377E" w:rsidRDefault="0088377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43699"/>
    <w:multiLevelType w:val="multilevel"/>
    <w:tmpl w:val="9FBEB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100AB"/>
    <w:rsid w:val="000B1237"/>
    <w:rsid w:val="003100AB"/>
    <w:rsid w:val="0088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00"/>
      <w:ind w:firstLine="17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00"/>
      <w:ind w:firstLine="17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685</Words>
  <Characters>3907</Characters>
  <Application>Microsoft Office Word</Application>
  <DocSecurity>0</DocSecurity>
  <Lines>32</Lines>
  <Paragraphs>9</Paragraphs>
  <ScaleCrop>false</ScaleCrop>
  <Company/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2023-09-08T09:09:00Z</dcterms:created>
  <dcterms:modified xsi:type="dcterms:W3CDTF">2023-09-08T09:13:00Z</dcterms:modified>
</cp:coreProperties>
</file>