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1D2" w:rsidRPr="000A5E7C" w:rsidRDefault="00DA5705" w:rsidP="00DA5705">
      <w:pPr>
        <w:jc w:val="center"/>
        <w:rPr>
          <w:rFonts w:asciiTheme="majorHAnsi" w:hAnsiTheme="majorHAnsi"/>
          <w:b/>
          <w:sz w:val="20"/>
          <w:szCs w:val="20"/>
        </w:rPr>
      </w:pPr>
      <w:r w:rsidRPr="000A5E7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04A95" w:rsidRDefault="009033D8" w:rsidP="00DA570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0A5E7C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DA5705" w:rsidRPr="000A5E7C">
        <w:rPr>
          <w:rFonts w:asciiTheme="majorHAnsi" w:hAnsiTheme="majorHAnsi"/>
          <w:b/>
          <w:sz w:val="20"/>
          <w:szCs w:val="20"/>
        </w:rPr>
        <w:t xml:space="preserve"> </w:t>
      </w:r>
      <w:bookmarkStart w:id="1" w:name="bookmark1"/>
      <w:bookmarkStart w:id="2" w:name="bookmark2"/>
      <w:r w:rsidR="006A2E37">
        <w:rPr>
          <w:rFonts w:asciiTheme="majorHAnsi" w:hAnsiTheme="majorHAnsi"/>
          <w:b/>
          <w:sz w:val="20"/>
          <w:szCs w:val="20"/>
        </w:rPr>
        <w:t xml:space="preserve"> </w:t>
      </w:r>
    </w:p>
    <w:p w:rsidR="009F41D2" w:rsidRPr="000A5E7C" w:rsidRDefault="009033D8" w:rsidP="00DA5705">
      <w:pPr>
        <w:jc w:val="center"/>
        <w:rPr>
          <w:rFonts w:asciiTheme="majorHAnsi" w:hAnsiTheme="majorHAnsi"/>
          <w:b/>
          <w:sz w:val="20"/>
          <w:szCs w:val="20"/>
        </w:rPr>
      </w:pPr>
      <w:r w:rsidRPr="000A5E7C">
        <w:rPr>
          <w:rFonts w:asciiTheme="majorHAnsi" w:hAnsiTheme="majorHAnsi"/>
          <w:b/>
          <w:sz w:val="20"/>
          <w:szCs w:val="20"/>
        </w:rPr>
        <w:t>09 августа 2023 года</w:t>
      </w:r>
      <w:r w:rsidR="00DA5705" w:rsidRPr="000A5E7C">
        <w:rPr>
          <w:rFonts w:asciiTheme="majorHAnsi" w:hAnsiTheme="majorHAnsi"/>
          <w:b/>
          <w:sz w:val="20"/>
          <w:szCs w:val="20"/>
        </w:rPr>
        <w:t xml:space="preserve"> №</w:t>
      </w:r>
      <w:r w:rsidRPr="000A5E7C">
        <w:rPr>
          <w:rFonts w:asciiTheme="majorHAnsi" w:hAnsiTheme="majorHAnsi"/>
          <w:b/>
          <w:sz w:val="20"/>
          <w:szCs w:val="20"/>
        </w:rPr>
        <w:t xml:space="preserve"> 1412-р</w:t>
      </w:r>
      <w:bookmarkEnd w:id="1"/>
      <w:bookmarkEnd w:id="2"/>
    </w:p>
    <w:p w:rsidR="006A2E37" w:rsidRDefault="000A5E7C" w:rsidP="00DA5705">
      <w:pPr>
        <w:jc w:val="center"/>
        <w:rPr>
          <w:rFonts w:asciiTheme="majorHAnsi" w:hAnsiTheme="majorHAnsi"/>
          <w:b/>
          <w:sz w:val="20"/>
          <w:szCs w:val="20"/>
        </w:rPr>
      </w:pPr>
      <w:r w:rsidRPr="000A5E7C">
        <w:rPr>
          <w:rFonts w:asciiTheme="majorHAnsi" w:hAnsiTheme="majorHAnsi"/>
          <w:b/>
          <w:sz w:val="20"/>
          <w:szCs w:val="20"/>
        </w:rPr>
        <w:t xml:space="preserve">«О </w:t>
      </w:r>
      <w:r w:rsidR="009033D8" w:rsidRPr="000A5E7C">
        <w:rPr>
          <w:rFonts w:asciiTheme="majorHAnsi" w:hAnsiTheme="majorHAnsi"/>
          <w:b/>
          <w:sz w:val="20"/>
          <w:szCs w:val="20"/>
        </w:rPr>
        <w:t>продаже права на заключен</w:t>
      </w:r>
      <w:r w:rsidRPr="000A5E7C">
        <w:rPr>
          <w:rFonts w:asciiTheme="majorHAnsi" w:hAnsiTheme="majorHAnsi"/>
          <w:b/>
          <w:sz w:val="20"/>
          <w:szCs w:val="20"/>
        </w:rPr>
        <w:t>ие</w:t>
      </w:r>
      <w:r w:rsidR="009033D8" w:rsidRPr="000A5E7C">
        <w:rPr>
          <w:rFonts w:asciiTheme="majorHAnsi" w:hAnsiTheme="majorHAnsi"/>
          <w:b/>
          <w:sz w:val="20"/>
          <w:szCs w:val="20"/>
        </w:rPr>
        <w:t xml:space="preserve"> договоров на установку и эксплу</w:t>
      </w:r>
      <w:r w:rsidR="009033D8" w:rsidRPr="000A5E7C">
        <w:rPr>
          <w:rFonts w:asciiTheme="majorHAnsi" w:hAnsiTheme="majorHAnsi"/>
          <w:b/>
          <w:sz w:val="20"/>
          <w:szCs w:val="20"/>
        </w:rPr>
        <w:softHyphen/>
        <w:t xml:space="preserve">атацию </w:t>
      </w:r>
    </w:p>
    <w:p w:rsidR="006A2E37" w:rsidRDefault="009033D8" w:rsidP="00DA5705">
      <w:pPr>
        <w:jc w:val="center"/>
        <w:rPr>
          <w:rFonts w:asciiTheme="majorHAnsi" w:hAnsiTheme="majorHAnsi"/>
          <w:b/>
          <w:sz w:val="20"/>
          <w:szCs w:val="20"/>
        </w:rPr>
      </w:pPr>
      <w:r w:rsidRPr="000A5E7C">
        <w:rPr>
          <w:rFonts w:asciiTheme="majorHAnsi" w:hAnsiTheme="majorHAnsi"/>
          <w:b/>
          <w:sz w:val="20"/>
          <w:szCs w:val="20"/>
        </w:rPr>
        <w:t xml:space="preserve">рекламных конструкций на территории Кировского района </w:t>
      </w:r>
    </w:p>
    <w:p w:rsidR="009F41D2" w:rsidRPr="000A5E7C" w:rsidRDefault="009033D8" w:rsidP="00DA5705">
      <w:pPr>
        <w:jc w:val="center"/>
        <w:rPr>
          <w:rFonts w:asciiTheme="majorHAnsi" w:hAnsiTheme="majorHAnsi"/>
          <w:b/>
          <w:sz w:val="20"/>
          <w:szCs w:val="20"/>
        </w:rPr>
      </w:pPr>
      <w:r w:rsidRPr="000A5E7C">
        <w:rPr>
          <w:rFonts w:asciiTheme="majorHAnsi" w:hAnsiTheme="majorHAnsi"/>
          <w:b/>
          <w:sz w:val="20"/>
          <w:szCs w:val="20"/>
        </w:rPr>
        <w:t>муниципального образования «Городской округ город Астрахань»</w:t>
      </w:r>
    </w:p>
    <w:p w:rsidR="009F41D2" w:rsidRPr="006A2E37" w:rsidRDefault="009033D8" w:rsidP="006A2E3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A2E37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Федеральными законами от 06.10.2003 № 131-ФЗ «Об общих принципах организации местного самоуправления в Российской Федерации», от 13.03.2006 № 38-ФЗ «О рекламе», Уставом муниципального образования «Город округ город Астрахань», решением Городской Думы муниципального образования «Город Астрахань» от 11.06.2008 № 74 «Об установлении формы проведения торгов» с изменениями, внесенными решением Городской Думы муниципального образования «Город Астрахань» от 09.09.2010 № 128, постановлениями</w:t>
      </w:r>
      <w:proofErr w:type="gramEnd"/>
      <w:r w:rsidRPr="006A2E3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A2E37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17.05.2019 № 223 «Об утверждении Положения о порядке проведения аукциона на право заключения договора на установку и эксплуатацию рекламных конструкций на земельных участках, зданиях, ином недвижимом имуществе, находящемся в муниципальной собственности муниципального образования «Город Астрахань», с изменениями, внесенными постановлением администрации муниципального образования «Город Астрахань» от 02.09.2022 № 204, от 23.03.2016 № 1749 «Об утверждении схемы размещения рекламных</w:t>
      </w:r>
      <w:proofErr w:type="gramEnd"/>
      <w:r w:rsidRPr="006A2E3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A2E37">
        <w:rPr>
          <w:rFonts w:ascii="Arial" w:hAnsi="Arial" w:cs="Arial"/>
          <w:sz w:val="18"/>
          <w:szCs w:val="18"/>
        </w:rPr>
        <w:t>конструкций на земельных участках независимо от форм собственности, а также на зданиях или ином недвижимом имуществе, находящихся в государственной собственности Астраханской области или муниципальной собственности муниципального образования «Город Астрахань» Астраханской области на территории Кировского района» с изменениями, внесенными постановлениями администрации муниципального образования «Город Астрахань» от 28.02.2017 №</w:t>
      </w:r>
      <w:r w:rsidR="003E16C5">
        <w:rPr>
          <w:rFonts w:ascii="Arial" w:hAnsi="Arial" w:cs="Arial"/>
          <w:sz w:val="18"/>
          <w:szCs w:val="18"/>
        </w:rPr>
        <w:t> </w:t>
      </w:r>
      <w:r w:rsidRPr="006A2E37">
        <w:rPr>
          <w:rFonts w:ascii="Arial" w:hAnsi="Arial" w:cs="Arial"/>
          <w:sz w:val="18"/>
          <w:szCs w:val="18"/>
        </w:rPr>
        <w:t>1207, от 28.02.2017 № 1239, от 20.09.2017 № 5290, от</w:t>
      </w:r>
      <w:r w:rsidR="00DA5705" w:rsidRPr="006A2E37">
        <w:rPr>
          <w:rFonts w:ascii="Arial" w:hAnsi="Arial" w:cs="Arial"/>
          <w:sz w:val="18"/>
          <w:szCs w:val="18"/>
        </w:rPr>
        <w:t xml:space="preserve"> </w:t>
      </w:r>
      <w:r w:rsidRPr="006A2E37">
        <w:rPr>
          <w:rFonts w:ascii="Arial" w:hAnsi="Arial" w:cs="Arial"/>
          <w:sz w:val="18"/>
          <w:szCs w:val="18"/>
        </w:rPr>
        <w:t>23.11.2017 № 5861, от 30.07.2018 № 465, от</w:t>
      </w:r>
      <w:proofErr w:type="gramEnd"/>
      <w:r w:rsidRPr="006A2E37">
        <w:rPr>
          <w:rFonts w:ascii="Arial" w:hAnsi="Arial" w:cs="Arial"/>
          <w:sz w:val="18"/>
          <w:szCs w:val="18"/>
        </w:rPr>
        <w:t xml:space="preserve"> 18.04.2019 № 177, от 05.03.2029 № 52, от 18.09.2020 № 263, от 28.03.2022 № 65:</w:t>
      </w:r>
    </w:p>
    <w:p w:rsidR="009F41D2" w:rsidRPr="006A2E37" w:rsidRDefault="00DA5705" w:rsidP="006A2E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2E37">
        <w:rPr>
          <w:rFonts w:ascii="Arial" w:hAnsi="Arial" w:cs="Arial"/>
          <w:sz w:val="18"/>
          <w:szCs w:val="18"/>
        </w:rPr>
        <w:t xml:space="preserve">1. </w:t>
      </w:r>
      <w:r w:rsidR="009033D8" w:rsidRPr="006A2E3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9F41D2" w:rsidRPr="006A2E37" w:rsidRDefault="00DA5705" w:rsidP="006A2E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2E37">
        <w:rPr>
          <w:rFonts w:ascii="Arial" w:hAnsi="Arial" w:cs="Arial"/>
          <w:sz w:val="18"/>
          <w:szCs w:val="18"/>
        </w:rPr>
        <w:t xml:space="preserve">1.1. </w:t>
      </w:r>
      <w:r w:rsidR="009033D8" w:rsidRPr="006A2E37">
        <w:rPr>
          <w:rFonts w:ascii="Arial" w:hAnsi="Arial" w:cs="Arial"/>
          <w:sz w:val="18"/>
          <w:szCs w:val="18"/>
        </w:rPr>
        <w:t>Провести аукцион на право заключения договоров на установку и эксплуатацию рекламных конструкций, расположенных на территории муниципального образования «Городской округ город Астрахань» в Кировском районе:</w:t>
      </w:r>
    </w:p>
    <w:p w:rsidR="009F41D2" w:rsidRPr="006A2E37" w:rsidRDefault="001B12A7" w:rsidP="006A2E37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9033D8" w:rsidRPr="006A2E37">
        <w:rPr>
          <w:rFonts w:ascii="Arial" w:hAnsi="Arial" w:cs="Arial"/>
          <w:sz w:val="18"/>
          <w:szCs w:val="18"/>
        </w:rPr>
        <w:t xml:space="preserve">односторонней </w:t>
      </w:r>
      <w:proofErr w:type="spellStart"/>
      <w:r w:rsidR="009033D8" w:rsidRPr="006A2E37">
        <w:rPr>
          <w:rFonts w:ascii="Arial" w:hAnsi="Arial" w:cs="Arial"/>
          <w:sz w:val="18"/>
          <w:szCs w:val="18"/>
        </w:rPr>
        <w:t>отдельностоящей</w:t>
      </w:r>
      <w:proofErr w:type="spellEnd"/>
      <w:r w:rsidR="009033D8" w:rsidRPr="006A2E37">
        <w:rPr>
          <w:rFonts w:ascii="Arial" w:hAnsi="Arial" w:cs="Arial"/>
          <w:sz w:val="18"/>
          <w:szCs w:val="18"/>
        </w:rPr>
        <w:t xml:space="preserve"> рекламной конструкции вида «брандмауэр», общей площадью 240 </w:t>
      </w:r>
      <w:proofErr w:type="spellStart"/>
      <w:r w:rsidR="009033D8" w:rsidRPr="006A2E37">
        <w:rPr>
          <w:rFonts w:ascii="Arial" w:hAnsi="Arial" w:cs="Arial"/>
          <w:sz w:val="18"/>
          <w:szCs w:val="18"/>
        </w:rPr>
        <w:t>кв</w:t>
      </w:r>
      <w:proofErr w:type="gramStart"/>
      <w:r w:rsidR="009033D8" w:rsidRPr="006A2E37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9033D8" w:rsidRPr="006A2E37">
        <w:rPr>
          <w:rFonts w:ascii="Arial" w:hAnsi="Arial" w:cs="Arial"/>
          <w:sz w:val="18"/>
          <w:szCs w:val="18"/>
        </w:rPr>
        <w:t xml:space="preserve"> без подсвета на земельном участке по адресу: г. Астрахань, Кировский район, ул. Набережная Приволжского Затона,</w:t>
      </w:r>
      <w:r w:rsidR="003E16C5">
        <w:rPr>
          <w:rFonts w:ascii="Arial" w:hAnsi="Arial" w:cs="Arial"/>
          <w:sz w:val="18"/>
          <w:szCs w:val="18"/>
        </w:rPr>
        <w:t xml:space="preserve"> </w:t>
      </w:r>
      <w:r w:rsidR="009033D8" w:rsidRPr="006A2E37">
        <w:rPr>
          <w:rFonts w:ascii="Arial" w:hAnsi="Arial" w:cs="Arial"/>
          <w:sz w:val="18"/>
          <w:szCs w:val="18"/>
        </w:rPr>
        <w:t>16а (AST000958PW);</w:t>
      </w:r>
    </w:p>
    <w:p w:rsidR="009F41D2" w:rsidRPr="006A2E37" w:rsidRDefault="001B12A7" w:rsidP="006A2E37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9033D8" w:rsidRPr="006A2E37">
        <w:rPr>
          <w:rFonts w:ascii="Arial" w:hAnsi="Arial" w:cs="Arial"/>
          <w:sz w:val="18"/>
          <w:szCs w:val="18"/>
        </w:rPr>
        <w:t xml:space="preserve">двухсторонней </w:t>
      </w:r>
      <w:proofErr w:type="spellStart"/>
      <w:r w:rsidR="009033D8" w:rsidRPr="006A2E37">
        <w:rPr>
          <w:rFonts w:ascii="Arial" w:hAnsi="Arial" w:cs="Arial"/>
          <w:sz w:val="18"/>
          <w:szCs w:val="18"/>
        </w:rPr>
        <w:t>отдельностоящей</w:t>
      </w:r>
      <w:proofErr w:type="spellEnd"/>
      <w:r w:rsidR="009033D8" w:rsidRPr="006A2E37">
        <w:rPr>
          <w:rFonts w:ascii="Arial" w:hAnsi="Arial" w:cs="Arial"/>
          <w:sz w:val="18"/>
          <w:szCs w:val="18"/>
        </w:rPr>
        <w:t xml:space="preserve"> рекламной конструкции вида «</w:t>
      </w:r>
      <w:proofErr w:type="spellStart"/>
      <w:r w:rsidR="009033D8" w:rsidRPr="006A2E37">
        <w:rPr>
          <w:rFonts w:ascii="Arial" w:hAnsi="Arial" w:cs="Arial"/>
          <w:sz w:val="18"/>
          <w:szCs w:val="18"/>
        </w:rPr>
        <w:t>билборд</w:t>
      </w:r>
      <w:proofErr w:type="spellEnd"/>
      <w:r w:rsidR="009033D8" w:rsidRPr="006A2E37">
        <w:rPr>
          <w:rFonts w:ascii="Arial" w:hAnsi="Arial" w:cs="Arial"/>
          <w:sz w:val="18"/>
          <w:szCs w:val="18"/>
        </w:rPr>
        <w:t xml:space="preserve">», общей площадью 36 </w:t>
      </w:r>
      <w:proofErr w:type="spellStart"/>
      <w:r w:rsidR="009033D8" w:rsidRPr="006A2E37">
        <w:rPr>
          <w:rFonts w:ascii="Arial" w:hAnsi="Arial" w:cs="Arial"/>
          <w:sz w:val="18"/>
          <w:szCs w:val="18"/>
        </w:rPr>
        <w:t>кв</w:t>
      </w:r>
      <w:proofErr w:type="gramStart"/>
      <w:r w:rsidR="009033D8" w:rsidRPr="006A2E37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9033D8" w:rsidRPr="006A2E37">
        <w:rPr>
          <w:rFonts w:ascii="Arial" w:hAnsi="Arial" w:cs="Arial"/>
          <w:sz w:val="18"/>
          <w:szCs w:val="18"/>
        </w:rPr>
        <w:t xml:space="preserve"> с наружным подсветом на земельном участке по адресу: г. Астрахань, Кировский район, ул. С.</w:t>
      </w:r>
      <w:r w:rsidR="003E16C5">
        <w:rPr>
          <w:rFonts w:ascii="Arial" w:hAnsi="Arial" w:cs="Arial"/>
          <w:sz w:val="18"/>
          <w:szCs w:val="18"/>
        </w:rPr>
        <w:t> </w:t>
      </w:r>
      <w:r w:rsidR="009033D8" w:rsidRPr="006A2E37">
        <w:rPr>
          <w:rFonts w:ascii="Arial" w:hAnsi="Arial" w:cs="Arial"/>
          <w:sz w:val="18"/>
          <w:szCs w:val="18"/>
        </w:rPr>
        <w:t>Перовской,</w:t>
      </w:r>
      <w:r w:rsidR="003E16C5">
        <w:rPr>
          <w:rFonts w:ascii="Arial" w:hAnsi="Arial" w:cs="Arial"/>
          <w:sz w:val="18"/>
          <w:szCs w:val="18"/>
        </w:rPr>
        <w:t xml:space="preserve"> </w:t>
      </w:r>
      <w:r w:rsidR="009033D8" w:rsidRPr="006A2E37">
        <w:rPr>
          <w:rFonts w:ascii="Arial" w:hAnsi="Arial" w:cs="Arial"/>
          <w:sz w:val="18"/>
          <w:szCs w:val="18"/>
        </w:rPr>
        <w:t>96, литер А (поз 1) (AST001040BB);</w:t>
      </w:r>
    </w:p>
    <w:p w:rsidR="009F41D2" w:rsidRPr="006A2E37" w:rsidRDefault="001B12A7" w:rsidP="006A2E37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9033D8" w:rsidRPr="006A2E37">
        <w:rPr>
          <w:rFonts w:ascii="Arial" w:hAnsi="Arial" w:cs="Arial"/>
          <w:sz w:val="18"/>
          <w:szCs w:val="18"/>
        </w:rPr>
        <w:t xml:space="preserve">двухсторонней </w:t>
      </w:r>
      <w:proofErr w:type="spellStart"/>
      <w:r w:rsidR="009033D8" w:rsidRPr="006A2E37">
        <w:rPr>
          <w:rFonts w:ascii="Arial" w:hAnsi="Arial" w:cs="Arial"/>
          <w:sz w:val="18"/>
          <w:szCs w:val="18"/>
        </w:rPr>
        <w:t>отдельностоящей</w:t>
      </w:r>
      <w:proofErr w:type="spellEnd"/>
      <w:r w:rsidR="009033D8" w:rsidRPr="006A2E37">
        <w:rPr>
          <w:rFonts w:ascii="Arial" w:hAnsi="Arial" w:cs="Arial"/>
          <w:sz w:val="18"/>
          <w:szCs w:val="18"/>
        </w:rPr>
        <w:t xml:space="preserve"> рекламной конструкции вида «</w:t>
      </w:r>
      <w:proofErr w:type="spellStart"/>
      <w:r w:rsidR="009033D8" w:rsidRPr="006A2E37">
        <w:rPr>
          <w:rFonts w:ascii="Arial" w:hAnsi="Arial" w:cs="Arial"/>
          <w:sz w:val="18"/>
          <w:szCs w:val="18"/>
        </w:rPr>
        <w:t>билборд</w:t>
      </w:r>
      <w:proofErr w:type="spellEnd"/>
      <w:r w:rsidR="009033D8" w:rsidRPr="006A2E37">
        <w:rPr>
          <w:rFonts w:ascii="Arial" w:hAnsi="Arial" w:cs="Arial"/>
          <w:sz w:val="18"/>
          <w:szCs w:val="18"/>
        </w:rPr>
        <w:t xml:space="preserve">», общей площадью 36 </w:t>
      </w:r>
      <w:proofErr w:type="spellStart"/>
      <w:r w:rsidR="009033D8" w:rsidRPr="006A2E37">
        <w:rPr>
          <w:rFonts w:ascii="Arial" w:hAnsi="Arial" w:cs="Arial"/>
          <w:sz w:val="18"/>
          <w:szCs w:val="18"/>
        </w:rPr>
        <w:t>кв</w:t>
      </w:r>
      <w:proofErr w:type="gramStart"/>
      <w:r w:rsidR="009033D8" w:rsidRPr="006A2E37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9033D8" w:rsidRPr="006A2E37">
        <w:rPr>
          <w:rFonts w:ascii="Arial" w:hAnsi="Arial" w:cs="Arial"/>
          <w:sz w:val="18"/>
          <w:szCs w:val="18"/>
        </w:rPr>
        <w:t xml:space="preserve"> с наружным подсветом на земельном участке по адресу: г. Астрахань, ул. Магнитогорская, 71</w:t>
      </w:r>
      <w:r w:rsidR="003E16C5">
        <w:rPr>
          <w:rFonts w:ascii="Arial" w:hAnsi="Arial" w:cs="Arial"/>
          <w:sz w:val="18"/>
          <w:szCs w:val="18"/>
        </w:rPr>
        <w:t xml:space="preserve"> </w:t>
      </w:r>
      <w:bookmarkStart w:id="3" w:name="_GoBack"/>
      <w:bookmarkEnd w:id="3"/>
      <w:r w:rsidR="009033D8" w:rsidRPr="006A2E37">
        <w:rPr>
          <w:rFonts w:ascii="Arial" w:hAnsi="Arial" w:cs="Arial"/>
          <w:sz w:val="18"/>
          <w:szCs w:val="18"/>
        </w:rPr>
        <w:t>(AST000941BB);</w:t>
      </w:r>
    </w:p>
    <w:p w:rsidR="009F41D2" w:rsidRPr="006A2E37" w:rsidRDefault="001B12A7" w:rsidP="006A2E37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9033D8" w:rsidRPr="006A2E37">
        <w:rPr>
          <w:rFonts w:ascii="Arial" w:hAnsi="Arial" w:cs="Arial"/>
          <w:sz w:val="18"/>
          <w:szCs w:val="18"/>
        </w:rPr>
        <w:t xml:space="preserve">двухсторонней </w:t>
      </w:r>
      <w:proofErr w:type="spellStart"/>
      <w:r w:rsidR="009033D8" w:rsidRPr="006A2E37">
        <w:rPr>
          <w:rFonts w:ascii="Arial" w:hAnsi="Arial" w:cs="Arial"/>
          <w:sz w:val="18"/>
          <w:szCs w:val="18"/>
        </w:rPr>
        <w:t>отдельностоящей</w:t>
      </w:r>
      <w:proofErr w:type="spellEnd"/>
      <w:r w:rsidR="009033D8" w:rsidRPr="006A2E37">
        <w:rPr>
          <w:rFonts w:ascii="Arial" w:hAnsi="Arial" w:cs="Arial"/>
          <w:sz w:val="18"/>
          <w:szCs w:val="18"/>
        </w:rPr>
        <w:t xml:space="preserve"> рекламной конструкции вида «</w:t>
      </w:r>
      <w:proofErr w:type="spellStart"/>
      <w:r w:rsidR="009033D8" w:rsidRPr="006A2E37">
        <w:rPr>
          <w:rFonts w:ascii="Arial" w:hAnsi="Arial" w:cs="Arial"/>
          <w:sz w:val="18"/>
          <w:szCs w:val="18"/>
        </w:rPr>
        <w:t>билборд</w:t>
      </w:r>
      <w:proofErr w:type="spellEnd"/>
      <w:r w:rsidR="009033D8" w:rsidRPr="006A2E37">
        <w:rPr>
          <w:rFonts w:ascii="Arial" w:hAnsi="Arial" w:cs="Arial"/>
          <w:sz w:val="18"/>
          <w:szCs w:val="18"/>
        </w:rPr>
        <w:t xml:space="preserve">», общей площадью 36 </w:t>
      </w:r>
      <w:proofErr w:type="spellStart"/>
      <w:r w:rsidR="009033D8" w:rsidRPr="006A2E37">
        <w:rPr>
          <w:rFonts w:ascii="Arial" w:hAnsi="Arial" w:cs="Arial"/>
          <w:sz w:val="18"/>
          <w:szCs w:val="18"/>
        </w:rPr>
        <w:t>кв</w:t>
      </w:r>
      <w:proofErr w:type="gramStart"/>
      <w:r w:rsidR="009033D8" w:rsidRPr="006A2E37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9033D8" w:rsidRPr="006A2E37">
        <w:rPr>
          <w:rFonts w:ascii="Arial" w:hAnsi="Arial" w:cs="Arial"/>
          <w:sz w:val="18"/>
          <w:szCs w:val="18"/>
        </w:rPr>
        <w:t xml:space="preserve"> с наружным подсветом на земельном участке по адресу: г. Астрахань, ул. В. Ноздрина, 60 (поз1) (AST0001034BB);</w:t>
      </w:r>
    </w:p>
    <w:p w:rsidR="009F41D2" w:rsidRPr="006A2E37" w:rsidRDefault="001B12A7" w:rsidP="006A2E37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9033D8" w:rsidRPr="006A2E37">
        <w:rPr>
          <w:rFonts w:ascii="Arial" w:hAnsi="Arial" w:cs="Arial"/>
          <w:sz w:val="18"/>
          <w:szCs w:val="18"/>
        </w:rPr>
        <w:t xml:space="preserve">двухсторонней </w:t>
      </w:r>
      <w:proofErr w:type="spellStart"/>
      <w:r w:rsidR="009033D8" w:rsidRPr="006A2E37">
        <w:rPr>
          <w:rFonts w:ascii="Arial" w:hAnsi="Arial" w:cs="Arial"/>
          <w:sz w:val="18"/>
          <w:szCs w:val="18"/>
        </w:rPr>
        <w:t>отдельностоящей</w:t>
      </w:r>
      <w:proofErr w:type="spellEnd"/>
      <w:r w:rsidR="009033D8" w:rsidRPr="006A2E37">
        <w:rPr>
          <w:rFonts w:ascii="Arial" w:hAnsi="Arial" w:cs="Arial"/>
          <w:sz w:val="18"/>
          <w:szCs w:val="18"/>
        </w:rPr>
        <w:t xml:space="preserve"> рекламной конструкции вида «</w:t>
      </w:r>
      <w:proofErr w:type="spellStart"/>
      <w:r w:rsidR="009033D8" w:rsidRPr="006A2E37">
        <w:rPr>
          <w:rFonts w:ascii="Arial" w:hAnsi="Arial" w:cs="Arial"/>
          <w:sz w:val="18"/>
          <w:szCs w:val="18"/>
        </w:rPr>
        <w:t>билборд</w:t>
      </w:r>
      <w:proofErr w:type="spellEnd"/>
      <w:r w:rsidR="009033D8" w:rsidRPr="006A2E37">
        <w:rPr>
          <w:rFonts w:ascii="Arial" w:hAnsi="Arial" w:cs="Arial"/>
          <w:sz w:val="18"/>
          <w:szCs w:val="18"/>
        </w:rPr>
        <w:t xml:space="preserve">», общей площадью 36 </w:t>
      </w:r>
      <w:proofErr w:type="spellStart"/>
      <w:r w:rsidR="009033D8" w:rsidRPr="006A2E37">
        <w:rPr>
          <w:rFonts w:ascii="Arial" w:hAnsi="Arial" w:cs="Arial"/>
          <w:sz w:val="18"/>
          <w:szCs w:val="18"/>
        </w:rPr>
        <w:t>кв</w:t>
      </w:r>
      <w:proofErr w:type="gramStart"/>
      <w:r w:rsidR="009033D8" w:rsidRPr="006A2E37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9033D8" w:rsidRPr="006A2E37">
        <w:rPr>
          <w:rFonts w:ascii="Arial" w:hAnsi="Arial" w:cs="Arial"/>
          <w:sz w:val="18"/>
          <w:szCs w:val="18"/>
        </w:rPr>
        <w:t xml:space="preserve"> с наружным подсветом на земельном участке по адресу: г. Астрахань, ул. С. Перовской, 127 (AST000898BB).</w:t>
      </w:r>
    </w:p>
    <w:p w:rsidR="009F41D2" w:rsidRPr="006A2E37" w:rsidRDefault="00DA5705" w:rsidP="006A2E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2E37">
        <w:rPr>
          <w:rFonts w:ascii="Arial" w:hAnsi="Arial" w:cs="Arial"/>
          <w:sz w:val="18"/>
          <w:szCs w:val="18"/>
        </w:rPr>
        <w:t xml:space="preserve">1.2. </w:t>
      </w:r>
      <w:r w:rsidR="009033D8" w:rsidRPr="006A2E37">
        <w:rPr>
          <w:rFonts w:ascii="Arial" w:hAnsi="Arial" w:cs="Arial"/>
          <w:sz w:val="18"/>
          <w:szCs w:val="18"/>
        </w:rPr>
        <w:t>Произвести необходимые действия по продаже права на заключение договоров, указанных в п.п.1.1, настоящего распоряжения администрации муниципального образования «Городской округ город Астрахань».</w:t>
      </w:r>
    </w:p>
    <w:p w:rsidR="009F41D2" w:rsidRPr="006A2E37" w:rsidRDefault="00DA5705" w:rsidP="006A2E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2E37">
        <w:rPr>
          <w:rFonts w:ascii="Arial" w:hAnsi="Arial" w:cs="Arial"/>
          <w:sz w:val="18"/>
          <w:szCs w:val="18"/>
        </w:rPr>
        <w:t xml:space="preserve">1.3. </w:t>
      </w:r>
      <w:r w:rsidR="009033D8" w:rsidRPr="006A2E37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9033D8" w:rsidRPr="006A2E37">
        <w:rPr>
          <w:rFonts w:ascii="Arial" w:hAnsi="Arial" w:cs="Arial"/>
          <w:sz w:val="18"/>
          <w:szCs w:val="18"/>
        </w:rPr>
        <w:t>ии ау</w:t>
      </w:r>
      <w:proofErr w:type="gramEnd"/>
      <w:r w:rsidR="009033D8" w:rsidRPr="006A2E37">
        <w:rPr>
          <w:rFonts w:ascii="Arial" w:hAnsi="Arial" w:cs="Arial"/>
          <w:sz w:val="18"/>
          <w:szCs w:val="18"/>
        </w:rPr>
        <w:t>кциона по продаже права на заключение договоров на установку и эксплуатацию рекламных конструкций и обеспечить его размещение на сайтах в информационно</w:t>
      </w:r>
      <w:r w:rsidR="00353046">
        <w:rPr>
          <w:rFonts w:ascii="Arial" w:hAnsi="Arial" w:cs="Arial"/>
          <w:sz w:val="18"/>
          <w:szCs w:val="18"/>
        </w:rPr>
        <w:t>-</w:t>
      </w:r>
      <w:r w:rsidR="009033D8" w:rsidRPr="006A2E37">
        <w:rPr>
          <w:rFonts w:ascii="Arial" w:hAnsi="Arial" w:cs="Arial"/>
          <w:sz w:val="18"/>
          <w:szCs w:val="18"/>
        </w:rPr>
        <w:softHyphen/>
        <w:t>телекоммуникационной сети Интернет.</w:t>
      </w:r>
    </w:p>
    <w:p w:rsidR="009F41D2" w:rsidRPr="006A2E37" w:rsidRDefault="00DA5705" w:rsidP="006A2E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2E37">
        <w:rPr>
          <w:rFonts w:ascii="Arial" w:hAnsi="Arial" w:cs="Arial"/>
          <w:sz w:val="18"/>
          <w:szCs w:val="18"/>
        </w:rPr>
        <w:t xml:space="preserve">1.4. </w:t>
      </w:r>
      <w:r w:rsidR="009033D8" w:rsidRPr="006A2E37">
        <w:rPr>
          <w:rFonts w:ascii="Arial" w:hAnsi="Arial" w:cs="Arial"/>
          <w:sz w:val="18"/>
          <w:szCs w:val="18"/>
        </w:rPr>
        <w:t>Организовать и провести процедуру электронных аукционов на право заключения договоров на установку и эксплуатацию рекламных конструкций и по результатам аукциона заключить договоры.</w:t>
      </w:r>
    </w:p>
    <w:p w:rsidR="009F41D2" w:rsidRPr="006A2E37" w:rsidRDefault="00DA5705" w:rsidP="006A2E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A2E37">
        <w:rPr>
          <w:rFonts w:ascii="Arial" w:hAnsi="Arial" w:cs="Arial"/>
          <w:sz w:val="18"/>
          <w:szCs w:val="18"/>
        </w:rPr>
        <w:t xml:space="preserve">2. </w:t>
      </w:r>
      <w:r w:rsidR="009033D8" w:rsidRPr="006A2E3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9033D8" w:rsidRPr="006A2E37">
        <w:rPr>
          <w:rFonts w:ascii="Arial" w:hAnsi="Arial" w:cs="Arial"/>
          <w:sz w:val="18"/>
          <w:szCs w:val="18"/>
        </w:rPr>
        <w:t>разместить</w:t>
      </w:r>
      <w:proofErr w:type="gramEnd"/>
      <w:r w:rsidR="009033D8" w:rsidRPr="006A2E3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F41D2" w:rsidRPr="006A2E37" w:rsidRDefault="009033D8" w:rsidP="00DA5705">
      <w:pPr>
        <w:jc w:val="right"/>
        <w:rPr>
          <w:rFonts w:ascii="Arial" w:hAnsi="Arial" w:cs="Arial"/>
          <w:b/>
          <w:sz w:val="18"/>
          <w:szCs w:val="18"/>
        </w:rPr>
      </w:pPr>
      <w:r w:rsidRPr="006A2E37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DA5705" w:rsidRPr="006A2E37">
        <w:rPr>
          <w:rFonts w:ascii="Arial" w:hAnsi="Arial" w:cs="Arial"/>
          <w:b/>
          <w:sz w:val="18"/>
          <w:szCs w:val="18"/>
        </w:rPr>
        <w:t xml:space="preserve"> </w:t>
      </w:r>
      <w:r w:rsidRPr="006A2E37">
        <w:rPr>
          <w:rFonts w:ascii="Arial" w:hAnsi="Arial" w:cs="Arial"/>
          <w:b/>
          <w:sz w:val="18"/>
          <w:szCs w:val="18"/>
        </w:rPr>
        <w:t>«Городской округ город</w:t>
      </w:r>
      <w:r w:rsidR="00DA5705" w:rsidRPr="006A2E37">
        <w:rPr>
          <w:rFonts w:ascii="Arial" w:hAnsi="Arial" w:cs="Arial"/>
          <w:b/>
          <w:sz w:val="18"/>
          <w:szCs w:val="18"/>
        </w:rPr>
        <w:t xml:space="preserve"> </w:t>
      </w:r>
      <w:r w:rsidRPr="006A2E37">
        <w:rPr>
          <w:rFonts w:ascii="Arial" w:hAnsi="Arial" w:cs="Arial"/>
          <w:b/>
          <w:sz w:val="18"/>
          <w:szCs w:val="18"/>
        </w:rPr>
        <w:t>Астрахань»</w:t>
      </w:r>
      <w:r w:rsidR="00DA5705" w:rsidRPr="006A2E37">
        <w:rPr>
          <w:rFonts w:ascii="Arial" w:hAnsi="Arial" w:cs="Arial"/>
          <w:b/>
          <w:sz w:val="18"/>
          <w:szCs w:val="18"/>
        </w:rPr>
        <w:t xml:space="preserve"> </w:t>
      </w:r>
      <w:r w:rsidRPr="006A2E37">
        <w:rPr>
          <w:rFonts w:ascii="Arial" w:hAnsi="Arial" w:cs="Arial"/>
          <w:b/>
          <w:sz w:val="18"/>
          <w:szCs w:val="18"/>
        </w:rPr>
        <w:t>О.А. Полумордвинов</w:t>
      </w:r>
    </w:p>
    <w:p w:rsidR="009F41D2" w:rsidRPr="00DA5705" w:rsidRDefault="009F41D2" w:rsidP="00DA5705"/>
    <w:sectPr w:rsidR="009F41D2" w:rsidRPr="00DA5705" w:rsidSect="00604A9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72DB" w:rsidRDefault="00C372DB">
      <w:r>
        <w:separator/>
      </w:r>
    </w:p>
  </w:endnote>
  <w:endnote w:type="continuationSeparator" w:id="0">
    <w:p w:rsidR="00C372DB" w:rsidRDefault="00C372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72DB" w:rsidRDefault="00C372DB"/>
  </w:footnote>
  <w:footnote w:type="continuationSeparator" w:id="0">
    <w:p w:rsidR="00C372DB" w:rsidRDefault="00C372D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44F2A"/>
    <w:multiLevelType w:val="multilevel"/>
    <w:tmpl w:val="8CBECA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28A17DA"/>
    <w:multiLevelType w:val="multilevel"/>
    <w:tmpl w:val="640A57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F41D2"/>
    <w:rsid w:val="000A5E7C"/>
    <w:rsid w:val="001B12A7"/>
    <w:rsid w:val="002B5CD8"/>
    <w:rsid w:val="00317C0C"/>
    <w:rsid w:val="00353046"/>
    <w:rsid w:val="003E16C5"/>
    <w:rsid w:val="00604A95"/>
    <w:rsid w:val="00632597"/>
    <w:rsid w:val="006A2E37"/>
    <w:rsid w:val="009033D8"/>
    <w:rsid w:val="009F41D2"/>
    <w:rsid w:val="00C372DB"/>
    <w:rsid w:val="00DA5705"/>
    <w:rsid w:val="00E74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42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42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653</Words>
  <Characters>3728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2023-08-09T07:56:00Z</dcterms:created>
  <dcterms:modified xsi:type="dcterms:W3CDTF">2023-08-09T10:01:00Z</dcterms:modified>
</cp:coreProperties>
</file>