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495" w:rsidRPr="00D8616B" w:rsidRDefault="00B06495" w:rsidP="00B06495">
      <w:pPr>
        <w:pStyle w:val="3"/>
        <w:spacing w:line="240" w:lineRule="auto"/>
        <w:rPr>
          <w:spacing w:val="0"/>
        </w:rPr>
      </w:pPr>
      <w:bookmarkStart w:id="0" w:name="_GoBack"/>
      <w:r w:rsidRPr="00D8616B">
        <w:rPr>
          <w:spacing w:val="0"/>
        </w:rPr>
        <w:t>Администрация муниципального образования «Город Астрахань»</w:t>
      </w:r>
    </w:p>
    <w:p w:rsidR="00B521A0" w:rsidRDefault="00B06495" w:rsidP="00B06495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РАСПОРЯЖЕНИЕ</w:t>
      </w:r>
    </w:p>
    <w:p w:rsidR="00B06495" w:rsidRPr="00D8616B" w:rsidRDefault="00B06495" w:rsidP="00B06495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09 июля 2019 года № 1720-р</w:t>
      </w:r>
    </w:p>
    <w:p w:rsidR="00B06495" w:rsidRPr="00D8616B" w:rsidRDefault="00B06495" w:rsidP="00B06495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 xml:space="preserve">«О предоставлении разрешения и отказе в предоставлении разрешения на отклонение </w:t>
      </w:r>
      <w:r w:rsidRPr="00D8616B">
        <w:rPr>
          <w:spacing w:val="0"/>
        </w:rPr>
        <w:br/>
        <w:t>от предельных параметров разрешенного строительства, реконструкции объекта капитального строительства по ул. Ленской, 4а в Ленинском районе г. Астрахани»</w:t>
      </w:r>
      <w:bookmarkEnd w:id="0"/>
    </w:p>
    <w:p w:rsidR="00B06495" w:rsidRPr="00D8616B" w:rsidRDefault="00B06495" w:rsidP="00B521A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8616B">
        <w:rPr>
          <w:spacing w:val="0"/>
        </w:rPr>
        <w:t xml:space="preserve">В связи с обращением </w:t>
      </w:r>
      <w:proofErr w:type="spellStart"/>
      <w:r w:rsidRPr="00D8616B">
        <w:rPr>
          <w:spacing w:val="0"/>
        </w:rPr>
        <w:t>Асварова</w:t>
      </w:r>
      <w:proofErr w:type="spellEnd"/>
      <w:r w:rsidRPr="00D8616B">
        <w:rPr>
          <w:spacing w:val="0"/>
        </w:rPr>
        <w:t xml:space="preserve"> А.Н. от 02.04.2019 № 05-04-01-2388,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D8616B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17.05.2019:</w:t>
      </w:r>
    </w:p>
    <w:p w:rsidR="00B06495" w:rsidRPr="00D8616B" w:rsidRDefault="00B06495" w:rsidP="00B06495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</w:t>
      </w:r>
      <w:r w:rsidR="00B521A0">
        <w:rPr>
          <w:spacing w:val="0"/>
        </w:rPr>
        <w:t xml:space="preserve">ительства по </w:t>
      </w:r>
      <w:r w:rsidRPr="00D8616B">
        <w:rPr>
          <w:spacing w:val="0"/>
        </w:rPr>
        <w:t xml:space="preserve">ул. Ленской, 4а в Ленинском районе г. Астрахани в отношении земельного участка площадью 214 </w:t>
      </w:r>
      <w:proofErr w:type="spellStart"/>
      <w:r w:rsidRPr="00D8616B">
        <w:rPr>
          <w:spacing w:val="0"/>
        </w:rPr>
        <w:t>кв</w:t>
      </w:r>
      <w:proofErr w:type="gramStart"/>
      <w:r w:rsidRPr="00D8616B">
        <w:rPr>
          <w:spacing w:val="0"/>
        </w:rPr>
        <w:t>.м</w:t>
      </w:r>
      <w:proofErr w:type="spellEnd"/>
      <w:proofErr w:type="gramEnd"/>
      <w:r w:rsidRPr="00D8616B">
        <w:rPr>
          <w:spacing w:val="0"/>
        </w:rPr>
        <w:t xml:space="preserve"> (кадастровый номер 30:12:021147:14) - для индивидуального жилищного строительства, и расстояния от основного строения до границы земельного участка по ул. Енисейской/ ул. Ленской, 7/2 (кадастровый номер 30:12:</w:t>
      </w:r>
      <w:proofErr w:type="gramStart"/>
      <w:r w:rsidRPr="00D8616B">
        <w:rPr>
          <w:spacing w:val="0"/>
        </w:rPr>
        <w:t>021147:11) - 1,2 м.</w:t>
      </w:r>
      <w:proofErr w:type="gramEnd"/>
    </w:p>
    <w:p w:rsidR="00B06495" w:rsidRPr="00D8616B" w:rsidRDefault="00B06495" w:rsidP="00B06495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 xml:space="preserve">2. </w:t>
      </w:r>
      <w:proofErr w:type="gramStart"/>
      <w:r w:rsidRPr="00D8616B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Ленской, 4а в Ленинском районе г. Астрахани в отношении расстояния от основного строения до границы земельного участка по ул. Ленской, 4 - </w:t>
      </w:r>
      <w:r w:rsidRPr="00D8616B">
        <w:rPr>
          <w:spacing w:val="0"/>
        </w:rPr>
        <w:br/>
        <w:t>1,4 м, в связи с невозможностью соблюдения при строительстве, реконструкции и эксплуатации объекта капитального строительства с запрашиваемым параметром национальных стандартов и сводов</w:t>
      </w:r>
      <w:proofErr w:type="gramEnd"/>
      <w:r w:rsidRPr="00D8616B">
        <w:rPr>
          <w:spacing w:val="0"/>
        </w:rPr>
        <w:t xml:space="preserve"> правил, в результате применения которых обеспечивается соблюдение требований Федерального</w:t>
      </w:r>
      <w:r w:rsidR="00B521A0">
        <w:rPr>
          <w:spacing w:val="0"/>
        </w:rPr>
        <w:t xml:space="preserve"> закона от 30.12.2009 № 384-ФЗ </w:t>
      </w:r>
      <w:r w:rsidRPr="00D8616B">
        <w:rPr>
          <w:spacing w:val="0"/>
        </w:rPr>
        <w:t>«Технический регламент о безопасности зданий и сооружений».</w:t>
      </w:r>
    </w:p>
    <w:p w:rsidR="00B06495" w:rsidRPr="00D8616B" w:rsidRDefault="00B06495" w:rsidP="00B06495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06495" w:rsidRPr="00D8616B" w:rsidRDefault="00B06495" w:rsidP="00B06495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 xml:space="preserve">3.1. </w:t>
      </w:r>
      <w:proofErr w:type="gramStart"/>
      <w:r w:rsidRPr="00D8616B">
        <w:rPr>
          <w:spacing w:val="0"/>
        </w:rPr>
        <w:t>Разместить</w:t>
      </w:r>
      <w:proofErr w:type="gramEnd"/>
      <w:r w:rsidRPr="00D8616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06495" w:rsidRPr="00D8616B" w:rsidRDefault="00B06495" w:rsidP="00B06495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06495" w:rsidRPr="00D8616B" w:rsidRDefault="00B06495" w:rsidP="00B06495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4.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06495" w:rsidRPr="00D8616B" w:rsidRDefault="00B06495" w:rsidP="00B06495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 xml:space="preserve">5. </w:t>
      </w:r>
      <w:proofErr w:type="gramStart"/>
      <w:r w:rsidRPr="00D8616B">
        <w:rPr>
          <w:spacing w:val="0"/>
        </w:rPr>
        <w:t>Контроль за</w:t>
      </w:r>
      <w:proofErr w:type="gramEnd"/>
      <w:r w:rsidRPr="00D8616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A29A6" w:rsidRDefault="00B06495" w:rsidP="00B521A0">
      <w:pPr>
        <w:pStyle w:val="a4"/>
        <w:spacing w:line="240" w:lineRule="auto"/>
      </w:pPr>
      <w:r w:rsidRPr="00D8616B">
        <w:rPr>
          <w:spacing w:val="0"/>
        </w:rPr>
        <w:t>Глава администрации</w:t>
      </w:r>
      <w:r w:rsidR="00B521A0">
        <w:rPr>
          <w:spacing w:val="0"/>
        </w:rPr>
        <w:t xml:space="preserve"> </w:t>
      </w:r>
      <w:r w:rsidRPr="00D8616B">
        <w:rPr>
          <w:spacing w:val="0"/>
        </w:rPr>
        <w:t xml:space="preserve">Р.Л. </w:t>
      </w:r>
      <w:r w:rsidRPr="00D8616B">
        <w:rPr>
          <w:caps/>
          <w:spacing w:val="0"/>
        </w:rPr>
        <w:t>Харисов</w:t>
      </w:r>
    </w:p>
    <w:sectPr w:rsidR="00CA29A6" w:rsidSect="00B521A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495"/>
    <w:rsid w:val="00B06495"/>
    <w:rsid w:val="00B521A0"/>
    <w:rsid w:val="00CA2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49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0649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0649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B06495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49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0649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0649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B06495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459</Words>
  <Characters>2622</Characters>
  <Application>Microsoft Office Word</Application>
  <DocSecurity>0</DocSecurity>
  <Lines>21</Lines>
  <Paragraphs>6</Paragraphs>
  <ScaleCrop>false</ScaleCrop>
  <Company/>
  <LinksUpToDate>false</LinksUpToDate>
  <CharactersWithSpaces>3075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2019-07-18T04:28:00Z</dcterms:created>
  <dcterms:modified xsi:type="dcterms:W3CDTF">2019-07-18T04:29:00Z</dcterms:modified>
</cp:coreProperties>
</file>