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4F1" w:rsidRPr="006B15C8" w:rsidRDefault="001A24F1" w:rsidP="001A24F1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Администрация муниципального образования «Город Астрахань»</w:t>
      </w:r>
    </w:p>
    <w:p w:rsidR="001A3EBB" w:rsidRDefault="001A24F1" w:rsidP="001A24F1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РАСПОРЯЖЕНИЕ</w:t>
      </w:r>
    </w:p>
    <w:p w:rsidR="001A24F1" w:rsidRPr="006B15C8" w:rsidRDefault="001A24F1" w:rsidP="001A24F1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09 ноября 2020 года № 2037-р</w:t>
      </w:r>
    </w:p>
    <w:p w:rsidR="001A24F1" w:rsidRPr="006B15C8" w:rsidRDefault="001A24F1" w:rsidP="001A24F1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«О предоставлении разрешения на условно разрешенный вид</w:t>
      </w:r>
    </w:p>
    <w:p w:rsidR="001A24F1" w:rsidRPr="006B15C8" w:rsidRDefault="001A24F1" w:rsidP="001A24F1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 xml:space="preserve"> использования земельного участка по ул. </w:t>
      </w:r>
      <w:proofErr w:type="gramStart"/>
      <w:r w:rsidRPr="006B15C8">
        <w:rPr>
          <w:spacing w:val="0"/>
          <w:w w:val="100"/>
        </w:rPr>
        <w:t>Кубанской</w:t>
      </w:r>
      <w:proofErr w:type="gramEnd"/>
      <w:r w:rsidRPr="006B15C8">
        <w:rPr>
          <w:spacing w:val="0"/>
          <w:w w:val="100"/>
        </w:rPr>
        <w:t>, 1</w:t>
      </w:r>
    </w:p>
    <w:p w:rsidR="001A24F1" w:rsidRPr="006B15C8" w:rsidRDefault="001A24F1" w:rsidP="001A24F1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 xml:space="preserve"> в Советском районе г. Астрахани - склады»</w:t>
      </w:r>
    </w:p>
    <w:p w:rsidR="001A24F1" w:rsidRPr="006B15C8" w:rsidRDefault="001A24F1" w:rsidP="001A3EBB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B15C8">
        <w:rPr>
          <w:spacing w:val="0"/>
          <w:w w:val="100"/>
        </w:rPr>
        <w:t>В связи с обращением агентства по управлению государственным имуществом Астраханской области от 02.10.2020 № 33-01-26719, в соответствии с ч. 11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23.10.2020:</w:t>
      </w:r>
      <w:proofErr w:type="gramEnd"/>
    </w:p>
    <w:p w:rsidR="001A24F1" w:rsidRPr="006B15C8" w:rsidRDefault="001A24F1" w:rsidP="001A3EB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1. Предоставить разрешение на условно разрешенный вид использования земельного участка площадью 185 кв. м (кадастровый номер 30:12:030771:564) по ул. Кубанской, 1 в Советском районе г. Астрахани - склады.</w:t>
      </w:r>
    </w:p>
    <w:p w:rsidR="001A24F1" w:rsidRPr="006B15C8" w:rsidRDefault="001A24F1" w:rsidP="001A3EB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1A24F1" w:rsidRPr="006B15C8" w:rsidRDefault="001A24F1" w:rsidP="001A3EB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2.1. </w:t>
      </w:r>
      <w:proofErr w:type="gramStart"/>
      <w:r w:rsidRPr="006B15C8">
        <w:rPr>
          <w:spacing w:val="0"/>
          <w:w w:val="100"/>
        </w:rPr>
        <w:t>Разместить</w:t>
      </w:r>
      <w:proofErr w:type="gramEnd"/>
      <w:r w:rsidRPr="006B15C8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24F1" w:rsidRPr="006B15C8" w:rsidRDefault="001A24F1" w:rsidP="001A3EB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A24F1" w:rsidRPr="006B15C8" w:rsidRDefault="001A24F1" w:rsidP="001A3EB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A24F1" w:rsidRPr="006B15C8" w:rsidRDefault="001A24F1" w:rsidP="001A3EBB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4. </w:t>
      </w:r>
      <w:proofErr w:type="gramStart"/>
      <w:r w:rsidRPr="006B15C8">
        <w:rPr>
          <w:spacing w:val="0"/>
          <w:w w:val="100"/>
        </w:rPr>
        <w:t>Контроль за</w:t>
      </w:r>
      <w:proofErr w:type="gramEnd"/>
      <w:r w:rsidRPr="006B15C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A24F1" w:rsidRPr="006B15C8" w:rsidRDefault="001A24F1" w:rsidP="001A24F1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6B15C8">
        <w:rPr>
          <w:b/>
          <w:bCs/>
          <w:spacing w:val="0"/>
          <w:w w:val="10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6B15C8">
        <w:rPr>
          <w:b/>
          <w:bCs/>
          <w:spacing w:val="0"/>
          <w:w w:val="100"/>
        </w:rPr>
        <w:t>М.Н. ПЕРМЯКОВА</w:t>
      </w:r>
    </w:p>
    <w:p w:rsidR="00FF4A14" w:rsidRDefault="001A3EBB"/>
    <w:sectPr w:rsidR="00FF4A14" w:rsidSect="001A3EB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4F1"/>
    <w:rsid w:val="001A24F1"/>
    <w:rsid w:val="001A3EBB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24F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A24F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24F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A24F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286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2020-11-12T04:19:00Z</dcterms:created>
  <dcterms:modified xsi:type="dcterms:W3CDTF">2020-11-12T04:20:00Z</dcterms:modified>
</cp:coreProperties>
</file>