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BEA" w:rsidRPr="00636E5E" w:rsidRDefault="001F0BEA" w:rsidP="00636E5E"/>
    <w:p w:rsidR="001F0BEA" w:rsidRPr="00636E5E" w:rsidRDefault="00636E5E" w:rsidP="00636E5E">
      <w:pPr>
        <w:jc w:val="center"/>
        <w:rPr>
          <w:rFonts w:ascii="Cambria" w:hAnsi="Cambria"/>
          <w:b/>
          <w:sz w:val="20"/>
          <w:szCs w:val="20"/>
        </w:rPr>
      </w:pPr>
      <w:r w:rsidRPr="00636E5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F0BEA" w:rsidRPr="00636E5E" w:rsidRDefault="00C875B4" w:rsidP="00636E5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36E5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636E5E" w:rsidRPr="00636E5E">
        <w:rPr>
          <w:rFonts w:ascii="Cambria" w:hAnsi="Cambria"/>
          <w:b/>
          <w:sz w:val="20"/>
          <w:szCs w:val="20"/>
        </w:rPr>
        <w:t xml:space="preserve"> </w:t>
      </w:r>
      <w:r w:rsidR="00555045">
        <w:rPr>
          <w:rFonts w:ascii="Cambria" w:hAnsi="Cambria"/>
          <w:b/>
          <w:sz w:val="20"/>
          <w:szCs w:val="20"/>
        </w:rPr>
        <w:br/>
      </w:r>
      <w:r w:rsidRPr="00636E5E">
        <w:rPr>
          <w:rFonts w:ascii="Cambria" w:hAnsi="Cambria"/>
          <w:b/>
          <w:sz w:val="20"/>
          <w:szCs w:val="20"/>
        </w:rPr>
        <w:t>09 сентября 2022 год</w:t>
      </w:r>
      <w:r w:rsidRPr="00636E5E">
        <w:rPr>
          <w:rFonts w:ascii="Cambria" w:hAnsi="Cambria"/>
          <w:b/>
          <w:sz w:val="20"/>
          <w:szCs w:val="20"/>
        </w:rPr>
        <w:t>а</w:t>
      </w:r>
      <w:r w:rsidR="00636E5E" w:rsidRPr="00636E5E">
        <w:rPr>
          <w:rFonts w:ascii="Cambria" w:hAnsi="Cambria"/>
          <w:b/>
          <w:sz w:val="20"/>
          <w:szCs w:val="20"/>
        </w:rPr>
        <w:t xml:space="preserve"> </w:t>
      </w:r>
      <w:r w:rsidRPr="00636E5E">
        <w:rPr>
          <w:rFonts w:ascii="Cambria" w:hAnsi="Cambria"/>
          <w:b/>
          <w:sz w:val="20"/>
          <w:szCs w:val="20"/>
        </w:rPr>
        <w:t>№</w:t>
      </w:r>
      <w:r w:rsidR="00636E5E" w:rsidRPr="00636E5E">
        <w:rPr>
          <w:rFonts w:ascii="Cambria" w:hAnsi="Cambria"/>
          <w:b/>
          <w:sz w:val="20"/>
          <w:szCs w:val="20"/>
        </w:rPr>
        <w:t xml:space="preserve"> </w:t>
      </w:r>
      <w:r w:rsidRPr="00636E5E">
        <w:rPr>
          <w:rFonts w:ascii="Cambria" w:hAnsi="Cambria"/>
          <w:b/>
          <w:sz w:val="20"/>
          <w:szCs w:val="20"/>
        </w:rPr>
        <w:t>1644-</w:t>
      </w:r>
      <w:r w:rsidRPr="00636E5E">
        <w:rPr>
          <w:rFonts w:ascii="Cambria" w:hAnsi="Cambria"/>
          <w:b/>
          <w:sz w:val="20"/>
          <w:szCs w:val="20"/>
        </w:rPr>
        <w:t>р</w:t>
      </w:r>
    </w:p>
    <w:p w:rsidR="001F0BEA" w:rsidRPr="00636E5E" w:rsidRDefault="00636E5E" w:rsidP="00636E5E">
      <w:pPr>
        <w:jc w:val="center"/>
        <w:rPr>
          <w:rFonts w:ascii="Cambria" w:hAnsi="Cambria"/>
          <w:b/>
          <w:sz w:val="20"/>
          <w:szCs w:val="20"/>
        </w:rPr>
      </w:pPr>
      <w:r w:rsidRPr="00636E5E">
        <w:rPr>
          <w:rFonts w:ascii="Cambria" w:hAnsi="Cambria"/>
          <w:b/>
          <w:sz w:val="20"/>
          <w:szCs w:val="20"/>
        </w:rPr>
        <w:t>«</w:t>
      </w:r>
      <w:r w:rsidR="00C875B4" w:rsidRPr="00636E5E">
        <w:rPr>
          <w:rFonts w:ascii="Cambria" w:hAnsi="Cambria"/>
          <w:b/>
          <w:sz w:val="20"/>
          <w:szCs w:val="20"/>
        </w:rPr>
        <w:t xml:space="preserve">О проведении аукциона в электронной форме на право заключения договора аренды муниципального имущества - нежилого помещения, расположенного по </w:t>
      </w:r>
      <w:r w:rsidR="00C875B4" w:rsidRPr="00636E5E">
        <w:rPr>
          <w:rFonts w:ascii="Cambria" w:hAnsi="Cambria"/>
          <w:b/>
          <w:sz w:val="20"/>
          <w:szCs w:val="20"/>
        </w:rPr>
        <w:t>адресу: г. Астрахань, Кировский район, ул. Никольская/ ул. Ульяновых, 10/14, пом. 21,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</w:t>
      </w:r>
      <w:r w:rsidR="00C875B4" w:rsidRPr="00636E5E">
        <w:rPr>
          <w:rFonts w:ascii="Cambria" w:hAnsi="Cambria"/>
          <w:b/>
          <w:sz w:val="20"/>
          <w:szCs w:val="20"/>
        </w:rPr>
        <w:t>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</w:t>
      </w:r>
      <w:r w:rsidR="00C875B4" w:rsidRPr="00636E5E">
        <w:rPr>
          <w:rFonts w:ascii="Cambria" w:hAnsi="Cambria"/>
          <w:b/>
          <w:sz w:val="20"/>
          <w:szCs w:val="20"/>
        </w:rPr>
        <w:t>ющимся индивидуальными предпринимателями и применяющим специальный налоговый режим «Налог на профессиональный доход»</w:t>
      </w:r>
      <w:bookmarkStart w:id="3" w:name="_GoBack"/>
      <w:bookmarkEnd w:id="3"/>
    </w:p>
    <w:p w:rsidR="001F0BEA" w:rsidRPr="00555045" w:rsidRDefault="00C875B4" w:rsidP="009A0CA0">
      <w:pPr>
        <w:ind w:firstLine="709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предпринимательства в Российской Федерации», </w:t>
      </w:r>
      <w:r w:rsidRPr="00555045">
        <w:rPr>
          <w:sz w:val="18"/>
          <w:szCs w:val="18"/>
        </w:rPr>
        <w:t>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</w:t>
      </w:r>
      <w:r w:rsidRPr="00555045">
        <w:rPr>
          <w:sz w:val="18"/>
          <w:szCs w:val="18"/>
        </w:rPr>
        <w:t>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 договоров может осуществляться путем проведения торгов в форме конкурса», Порядком и условиями предостав</w:t>
      </w:r>
      <w:r w:rsidRPr="00555045">
        <w:rPr>
          <w:sz w:val="18"/>
          <w:szCs w:val="18"/>
        </w:rPr>
        <w:t>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</w:t>
      </w:r>
      <w:r w:rsidRPr="00555045">
        <w:rPr>
          <w:sz w:val="18"/>
          <w:szCs w:val="18"/>
        </w:rPr>
        <w:t>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</w:t>
      </w:r>
      <w:r w:rsidR="009A0CA0">
        <w:rPr>
          <w:sz w:val="18"/>
          <w:szCs w:val="18"/>
        </w:rPr>
        <w:t xml:space="preserve"> </w:t>
      </w:r>
      <w:r w:rsidRPr="00555045">
        <w:rPr>
          <w:sz w:val="18"/>
          <w:szCs w:val="18"/>
        </w:rPr>
        <w:t>утвержденным решением Городской Думы муниципального образовани</w:t>
      </w:r>
      <w:r w:rsidRPr="00555045">
        <w:rPr>
          <w:sz w:val="18"/>
          <w:szCs w:val="18"/>
        </w:rPr>
        <w:t>я 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</w:t>
      </w:r>
      <w:r w:rsidRPr="00555045">
        <w:rPr>
          <w:sz w:val="18"/>
          <w:szCs w:val="18"/>
        </w:rPr>
        <w:t>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</w:t>
      </w:r>
      <w:r w:rsidRPr="00555045">
        <w:rPr>
          <w:sz w:val="18"/>
          <w:szCs w:val="18"/>
        </w:rPr>
        <w:t xml:space="preserve">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2706, от 15.03.2013 № </w:t>
      </w:r>
      <w:r w:rsidRPr="00555045">
        <w:rPr>
          <w:sz w:val="18"/>
          <w:szCs w:val="18"/>
        </w:rPr>
        <w:t>1961, от 14.05.2013 № 3972, от 03.04.2014</w:t>
      </w:r>
      <w:r w:rsidRPr="00555045">
        <w:rPr>
          <w:sz w:val="18"/>
          <w:szCs w:val="18"/>
        </w:rPr>
        <w:tab/>
        <w:t>№</w:t>
      </w:r>
      <w:r w:rsidRPr="00555045">
        <w:rPr>
          <w:sz w:val="18"/>
          <w:szCs w:val="18"/>
        </w:rPr>
        <w:tab/>
        <w:t>2233, постановлениями администрации</w:t>
      </w:r>
      <w:r w:rsidR="009A0CA0">
        <w:rPr>
          <w:sz w:val="18"/>
          <w:szCs w:val="18"/>
        </w:rPr>
        <w:t xml:space="preserve"> </w:t>
      </w:r>
      <w:r w:rsidRPr="00555045">
        <w:rPr>
          <w:sz w:val="18"/>
          <w:szCs w:val="18"/>
        </w:rPr>
        <w:t xml:space="preserve">муниципального образования «Город Астрахань» от 16.07.2015 № 4384, от 01.07.2016 № 4341, от 05.10.2016 № 6664, от 31.03.2017 № 1902, от 01.09.2017 № 5010, от 06.03.2018 № 160, </w:t>
      </w:r>
      <w:r w:rsidRPr="00555045">
        <w:rPr>
          <w:sz w:val="18"/>
          <w:szCs w:val="18"/>
        </w:rPr>
        <w:t>от 11.09.2018 № 538, от 20.08.2020 № 235, от 14.05.2021 № 130, от 01.11.2021 №324, от 16.12.2021 №355, от 24.05.2022 №128:</w:t>
      </w:r>
    </w:p>
    <w:p w:rsidR="001F0BEA" w:rsidRPr="00555045" w:rsidRDefault="00636E5E" w:rsidP="009A0CA0">
      <w:pPr>
        <w:ind w:firstLine="709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1. </w:t>
      </w:r>
      <w:r w:rsidR="00C875B4" w:rsidRPr="00555045">
        <w:rPr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F0BEA" w:rsidRPr="00555045" w:rsidRDefault="00636E5E" w:rsidP="009A0CA0">
      <w:pPr>
        <w:ind w:firstLine="709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 1.1. </w:t>
      </w:r>
      <w:r w:rsidR="00C875B4" w:rsidRPr="00555045">
        <w:rPr>
          <w:sz w:val="18"/>
          <w:szCs w:val="18"/>
        </w:rPr>
        <w:t>Организовать и провести процедуру аук</w:t>
      </w:r>
      <w:r w:rsidR="00C875B4" w:rsidRPr="00555045">
        <w:rPr>
          <w:sz w:val="18"/>
          <w:szCs w:val="18"/>
        </w:rPr>
        <w:t>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Астрахань, Кировский</w:t>
      </w:r>
      <w:r w:rsidR="00C875B4" w:rsidRPr="00555045">
        <w:rPr>
          <w:sz w:val="18"/>
          <w:szCs w:val="18"/>
        </w:rPr>
        <w:t xml:space="preserve"> район, ул. Никольская/ ул. Ульяновых, 10/14, пом. 21, общей площадью 111 </w:t>
      </w:r>
      <w:proofErr w:type="spellStart"/>
      <w:r w:rsidR="00C875B4" w:rsidRPr="00555045">
        <w:rPr>
          <w:sz w:val="18"/>
          <w:szCs w:val="18"/>
        </w:rPr>
        <w:t>кв.м</w:t>
      </w:r>
      <w:proofErr w:type="spellEnd"/>
      <w:r w:rsidR="00C875B4" w:rsidRPr="00555045">
        <w:rPr>
          <w:sz w:val="18"/>
          <w:szCs w:val="18"/>
        </w:rPr>
        <w:t>, кадастровый номер 30:12:010577:136 (далее - муниципальное имущество).</w:t>
      </w:r>
    </w:p>
    <w:p w:rsidR="001F0BEA" w:rsidRPr="00555045" w:rsidRDefault="00636E5E" w:rsidP="009A0CA0">
      <w:pPr>
        <w:ind w:firstLine="709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1.2. </w:t>
      </w:r>
      <w:r w:rsidR="00C875B4" w:rsidRPr="00555045">
        <w:rPr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предпринимательства,</w:t>
      </w:r>
      <w:r w:rsidR="00C875B4" w:rsidRPr="00555045">
        <w:rPr>
          <w:sz w:val="18"/>
          <w:szCs w:val="18"/>
        </w:rPr>
        <w:t xml:space="preserve">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</w:t>
      </w:r>
      <w:r w:rsidR="00C875B4" w:rsidRPr="00555045">
        <w:rPr>
          <w:sz w:val="18"/>
          <w:szCs w:val="18"/>
        </w:rPr>
        <w:t>кие лица, не являющиеся индивидуальными предпринимателями и применяющие специальный налоговый режим «Налог на профессиональный доход», и организации, образующие инфраструктуру поддержки субъектов малого и среднего предпринимательства, сведения о которых со</w:t>
      </w:r>
      <w:r w:rsidR="00C875B4" w:rsidRPr="00555045">
        <w:rPr>
          <w:sz w:val="18"/>
          <w:szCs w:val="18"/>
        </w:rPr>
        <w:t xml:space="preserve">держатся в едином реестре </w:t>
      </w:r>
      <w:r w:rsidR="00C875B4" w:rsidRPr="00555045">
        <w:rPr>
          <w:sz w:val="18"/>
          <w:szCs w:val="18"/>
        </w:rPr>
        <w:lastRenderedPageBreak/>
        <w:t>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</w:t>
      </w:r>
      <w:r w:rsidR="00C875B4" w:rsidRPr="00555045">
        <w:rPr>
          <w:sz w:val="18"/>
          <w:szCs w:val="18"/>
        </w:rPr>
        <w:t xml:space="preserve"> развитии малого и среднего предпринимательства в Российской Федерации».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1.3. </w:t>
      </w:r>
      <w:r w:rsidR="00C875B4" w:rsidRPr="00555045">
        <w:rPr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 1.4. </w:t>
      </w:r>
      <w:r w:rsidR="00C875B4" w:rsidRPr="00555045">
        <w:rPr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C875B4" w:rsidRPr="00555045">
          <w:rPr>
            <w:rStyle w:val="a6"/>
            <w:sz w:val="18"/>
            <w:szCs w:val="18"/>
          </w:rPr>
          <w:t>www</w:t>
        </w:r>
        <w:r w:rsidR="00C875B4" w:rsidRPr="00555045">
          <w:rPr>
            <w:rStyle w:val="a6"/>
            <w:sz w:val="18"/>
            <w:szCs w:val="18"/>
          </w:rPr>
          <w:t>.</w:t>
        </w:r>
        <w:r w:rsidR="00C875B4" w:rsidRPr="00555045">
          <w:rPr>
            <w:rStyle w:val="a6"/>
            <w:sz w:val="18"/>
            <w:szCs w:val="18"/>
          </w:rPr>
          <w:t>torgi</w:t>
        </w:r>
        <w:r w:rsidR="00C875B4" w:rsidRPr="00555045">
          <w:rPr>
            <w:rStyle w:val="a6"/>
            <w:sz w:val="18"/>
            <w:szCs w:val="18"/>
          </w:rPr>
          <w:t>.</w:t>
        </w:r>
        <w:r w:rsidR="00C875B4" w:rsidRPr="00555045">
          <w:rPr>
            <w:rStyle w:val="a6"/>
            <w:sz w:val="18"/>
            <w:szCs w:val="18"/>
          </w:rPr>
          <w:t>gov</w:t>
        </w:r>
        <w:r w:rsidR="00C875B4" w:rsidRPr="00555045">
          <w:rPr>
            <w:rStyle w:val="a6"/>
            <w:sz w:val="18"/>
            <w:szCs w:val="18"/>
          </w:rPr>
          <w:t>.</w:t>
        </w:r>
        <w:r w:rsidR="00C875B4" w:rsidRPr="00555045">
          <w:rPr>
            <w:rStyle w:val="a6"/>
            <w:sz w:val="18"/>
            <w:szCs w:val="18"/>
          </w:rPr>
          <w:t>ru</w:t>
        </w:r>
      </w:hyperlink>
      <w:r w:rsidR="00C875B4" w:rsidRPr="00555045">
        <w:rPr>
          <w:sz w:val="18"/>
          <w:szCs w:val="18"/>
        </w:rPr>
        <w:t xml:space="preserve"> </w:t>
      </w:r>
      <w:r w:rsidR="00C875B4" w:rsidRPr="00555045">
        <w:rPr>
          <w:sz w:val="18"/>
          <w:szCs w:val="18"/>
        </w:rPr>
        <w:t>(далее - официальный сайт торгов</w:t>
      </w:r>
      <w:r w:rsidR="00C875B4" w:rsidRPr="00555045">
        <w:rPr>
          <w:sz w:val="18"/>
          <w:szCs w:val="18"/>
        </w:rPr>
        <w:t xml:space="preserve">) и на официальном сайте администрации муниципального образования «Город Астрахань» </w:t>
      </w:r>
      <w:hyperlink r:id="rId9" w:history="1">
        <w:r w:rsidR="00C875B4" w:rsidRPr="00555045">
          <w:rPr>
            <w:rStyle w:val="a6"/>
            <w:sz w:val="18"/>
            <w:szCs w:val="18"/>
          </w:rPr>
          <w:t>www</w:t>
        </w:r>
        <w:r w:rsidR="00C875B4" w:rsidRPr="00555045">
          <w:rPr>
            <w:rStyle w:val="a6"/>
            <w:sz w:val="18"/>
            <w:szCs w:val="18"/>
          </w:rPr>
          <w:t>.</w:t>
        </w:r>
        <w:r w:rsidR="00C875B4" w:rsidRPr="00555045">
          <w:rPr>
            <w:rStyle w:val="a6"/>
            <w:sz w:val="18"/>
            <w:szCs w:val="18"/>
          </w:rPr>
          <w:t>astrgorod</w:t>
        </w:r>
        <w:r w:rsidR="00C875B4" w:rsidRPr="00555045">
          <w:rPr>
            <w:rStyle w:val="a6"/>
            <w:sz w:val="18"/>
            <w:szCs w:val="18"/>
          </w:rPr>
          <w:t>.</w:t>
        </w:r>
        <w:r w:rsidR="00C875B4" w:rsidRPr="00555045">
          <w:rPr>
            <w:rStyle w:val="a6"/>
            <w:sz w:val="18"/>
            <w:szCs w:val="18"/>
          </w:rPr>
          <w:t>ru</w:t>
        </w:r>
      </w:hyperlink>
      <w:r w:rsidR="00C875B4" w:rsidRPr="00555045">
        <w:rPr>
          <w:sz w:val="18"/>
          <w:szCs w:val="18"/>
        </w:rPr>
        <w:t xml:space="preserve"> </w:t>
      </w:r>
      <w:r w:rsidR="00C875B4" w:rsidRPr="00555045">
        <w:rPr>
          <w:sz w:val="18"/>
          <w:szCs w:val="18"/>
        </w:rPr>
        <w:t>(далее - официальный сайт администрации муниципального образования «Город Астрахань»).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1.5. </w:t>
      </w:r>
      <w:r w:rsidR="00C875B4" w:rsidRPr="00555045">
        <w:rPr>
          <w:sz w:val="18"/>
          <w:szCs w:val="18"/>
        </w:rPr>
        <w:t>По результатам аукциона заключ</w:t>
      </w:r>
      <w:r w:rsidR="00C875B4" w:rsidRPr="00555045">
        <w:rPr>
          <w:sz w:val="18"/>
          <w:szCs w:val="18"/>
        </w:rPr>
        <w:t>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1.6. </w:t>
      </w:r>
      <w:r w:rsidR="00C875B4" w:rsidRPr="00555045">
        <w:rPr>
          <w:sz w:val="18"/>
          <w:szCs w:val="18"/>
        </w:rPr>
        <w:t xml:space="preserve">Разместить протокол аукциона на официальном сайте торгов, информационное сообщение об итогах аукциона на официальном сайте </w:t>
      </w:r>
      <w:r w:rsidR="00C875B4" w:rsidRPr="00555045">
        <w:rPr>
          <w:sz w:val="18"/>
          <w:szCs w:val="18"/>
        </w:rPr>
        <w:t>администрации муниципального образования «Город Астрахань».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1.7. </w:t>
      </w:r>
      <w:r w:rsidR="00C875B4" w:rsidRPr="00555045">
        <w:rPr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2. </w:t>
      </w:r>
      <w:r w:rsidR="00C875B4" w:rsidRPr="00555045">
        <w:rPr>
          <w:sz w:val="18"/>
          <w:szCs w:val="18"/>
        </w:rPr>
        <w:t>Электронной площадкой дл</w:t>
      </w:r>
      <w:r w:rsidR="00C875B4" w:rsidRPr="00555045">
        <w:rPr>
          <w:sz w:val="18"/>
          <w:szCs w:val="18"/>
        </w:rPr>
        <w:t xml:space="preserve">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C875B4" w:rsidRPr="00555045">
        <w:rPr>
          <w:sz w:val="18"/>
          <w:szCs w:val="18"/>
        </w:rPr>
        <w:t>(</w:t>
      </w:r>
      <w:r w:rsidR="00C875B4" w:rsidRPr="00555045">
        <w:rPr>
          <w:sz w:val="18"/>
          <w:szCs w:val="18"/>
        </w:rPr>
        <w:t>sale</w:t>
      </w:r>
      <w:r w:rsidR="00C875B4" w:rsidRPr="00555045">
        <w:rPr>
          <w:sz w:val="18"/>
          <w:szCs w:val="18"/>
        </w:rPr>
        <w:t>.</w:t>
      </w:r>
      <w:r w:rsidR="00C875B4" w:rsidRPr="00555045">
        <w:rPr>
          <w:sz w:val="18"/>
          <w:szCs w:val="18"/>
        </w:rPr>
        <w:t>zakazrf</w:t>
      </w:r>
      <w:r w:rsidR="00C875B4" w:rsidRPr="00555045">
        <w:rPr>
          <w:sz w:val="18"/>
          <w:szCs w:val="18"/>
        </w:rPr>
        <w:t>.</w:t>
      </w:r>
      <w:r w:rsidR="00C875B4" w:rsidRPr="00555045">
        <w:rPr>
          <w:sz w:val="18"/>
          <w:szCs w:val="18"/>
        </w:rPr>
        <w:t>ru</w:t>
      </w:r>
      <w:r w:rsidR="00C875B4" w:rsidRPr="00555045">
        <w:rPr>
          <w:sz w:val="18"/>
          <w:szCs w:val="18"/>
        </w:rPr>
        <w:t>).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 3. </w:t>
      </w:r>
      <w:r w:rsidR="00C875B4" w:rsidRPr="00555045">
        <w:rPr>
          <w:sz w:val="18"/>
          <w:szCs w:val="18"/>
        </w:rPr>
        <w:t>Управлению</w:t>
      </w:r>
      <w:r w:rsidR="00C875B4" w:rsidRPr="00555045">
        <w:rPr>
          <w:sz w:val="18"/>
          <w:szCs w:val="18"/>
        </w:rPr>
        <w:tab/>
        <w:t>информационной политики администрации</w:t>
      </w:r>
      <w:r w:rsidR="009A0CA0">
        <w:rPr>
          <w:sz w:val="18"/>
          <w:szCs w:val="18"/>
        </w:rPr>
        <w:t xml:space="preserve"> </w:t>
      </w:r>
      <w:r w:rsidR="00C875B4" w:rsidRPr="00555045">
        <w:rPr>
          <w:sz w:val="18"/>
          <w:szCs w:val="18"/>
        </w:rPr>
        <w:t>муниципального образования «Горо</w:t>
      </w:r>
      <w:r w:rsidR="00C875B4" w:rsidRPr="00555045">
        <w:rPr>
          <w:sz w:val="18"/>
          <w:szCs w:val="18"/>
        </w:rPr>
        <w:t>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4. </w:t>
      </w:r>
      <w:r w:rsidR="00C875B4" w:rsidRPr="00555045">
        <w:rPr>
          <w:sz w:val="18"/>
          <w:szCs w:val="18"/>
        </w:rPr>
        <w:t xml:space="preserve">Распоряжение администрации муниципального образования «Город </w:t>
      </w:r>
      <w:r w:rsidR="00C875B4" w:rsidRPr="00555045">
        <w:rPr>
          <w:sz w:val="18"/>
          <w:szCs w:val="18"/>
        </w:rPr>
        <w:t>Астрахань» от 03.03.2020 № 370-р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Никольская/ Ульяновых, 10/14 пом. 21, включенного в п</w:t>
      </w:r>
      <w:r w:rsidR="00C875B4" w:rsidRPr="00555045">
        <w:rPr>
          <w:sz w:val="18"/>
          <w:szCs w:val="18"/>
        </w:rPr>
        <w:t>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</w:t>
      </w:r>
      <w:r w:rsidR="00C875B4" w:rsidRPr="00555045">
        <w:rPr>
          <w:sz w:val="18"/>
          <w:szCs w:val="18"/>
        </w:rPr>
        <w:t>ьства» признать утратившим силу.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5. </w:t>
      </w:r>
      <w:r w:rsidR="00C875B4" w:rsidRPr="00555045">
        <w:rPr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</w:t>
      </w:r>
      <w:r w:rsidR="00C875B4" w:rsidRPr="00555045">
        <w:rPr>
          <w:sz w:val="18"/>
          <w:szCs w:val="18"/>
        </w:rPr>
        <w:t xml:space="preserve"> Астрахань».</w:t>
      </w:r>
    </w:p>
    <w:p w:rsidR="001F0BEA" w:rsidRPr="00555045" w:rsidRDefault="00636E5E" w:rsidP="00555045">
      <w:pPr>
        <w:ind w:firstLine="851"/>
        <w:jc w:val="both"/>
        <w:rPr>
          <w:sz w:val="18"/>
          <w:szCs w:val="18"/>
        </w:rPr>
      </w:pPr>
      <w:r w:rsidRPr="00555045">
        <w:rPr>
          <w:sz w:val="18"/>
          <w:szCs w:val="18"/>
        </w:rPr>
        <w:t xml:space="preserve"> 6. </w:t>
      </w:r>
      <w:r w:rsidR="00C875B4" w:rsidRPr="00555045">
        <w:rPr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F0BEA" w:rsidRPr="00555045" w:rsidRDefault="00C875B4" w:rsidP="00636E5E">
      <w:pPr>
        <w:jc w:val="right"/>
        <w:rPr>
          <w:b/>
          <w:sz w:val="18"/>
          <w:szCs w:val="18"/>
        </w:rPr>
      </w:pPr>
      <w:r w:rsidRPr="00555045">
        <w:rPr>
          <w:b/>
          <w:sz w:val="18"/>
          <w:szCs w:val="18"/>
        </w:rPr>
        <w:t xml:space="preserve">Глава </w:t>
      </w:r>
      <w:r w:rsidRPr="00555045">
        <w:rPr>
          <w:b/>
          <w:sz w:val="18"/>
          <w:szCs w:val="18"/>
        </w:rPr>
        <w:t>муниципального о</w:t>
      </w:r>
      <w:r w:rsidR="00636E5E" w:rsidRPr="00555045">
        <w:rPr>
          <w:b/>
          <w:sz w:val="18"/>
          <w:szCs w:val="18"/>
        </w:rPr>
        <w:t xml:space="preserve">бразования </w:t>
      </w:r>
      <w:r w:rsidRPr="00555045">
        <w:rPr>
          <w:b/>
          <w:sz w:val="18"/>
          <w:szCs w:val="18"/>
        </w:rPr>
        <w:t>«Г</w:t>
      </w:r>
      <w:r w:rsidRPr="00555045">
        <w:rPr>
          <w:b/>
          <w:sz w:val="18"/>
          <w:szCs w:val="18"/>
        </w:rPr>
        <w:t>ород Астрахань»</w:t>
      </w:r>
      <w:r w:rsidR="00636E5E" w:rsidRPr="00555045">
        <w:rPr>
          <w:b/>
          <w:sz w:val="18"/>
          <w:szCs w:val="18"/>
        </w:rPr>
        <w:t xml:space="preserve"> </w:t>
      </w:r>
      <w:r w:rsidRPr="00555045">
        <w:rPr>
          <w:b/>
          <w:sz w:val="18"/>
          <w:szCs w:val="18"/>
        </w:rPr>
        <w:t>О.А. Полумордвинов</w:t>
      </w:r>
    </w:p>
    <w:p w:rsidR="001F0BEA" w:rsidRPr="00636E5E" w:rsidRDefault="001F0BEA" w:rsidP="00636E5E">
      <w:pPr>
        <w:jc w:val="right"/>
        <w:rPr>
          <w:b/>
        </w:rPr>
      </w:pPr>
    </w:p>
    <w:sectPr w:rsidR="001F0BEA" w:rsidRPr="00636E5E" w:rsidSect="00555045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5B4" w:rsidRDefault="00C875B4">
      <w:r>
        <w:separator/>
      </w:r>
    </w:p>
  </w:endnote>
  <w:endnote w:type="continuationSeparator" w:id="0">
    <w:p w:rsidR="00C875B4" w:rsidRDefault="00C8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5B4" w:rsidRDefault="00C875B4"/>
  </w:footnote>
  <w:footnote w:type="continuationSeparator" w:id="0">
    <w:p w:rsidR="00C875B4" w:rsidRDefault="00C875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E03FD"/>
    <w:multiLevelType w:val="multilevel"/>
    <w:tmpl w:val="426CBA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0BEA"/>
    <w:rsid w:val="001F0BEA"/>
    <w:rsid w:val="00555045"/>
    <w:rsid w:val="00636E5E"/>
    <w:rsid w:val="009A0CA0"/>
    <w:rsid w:val="00C875B4"/>
    <w:rsid w:val="00EE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636E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636E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1111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2022-09-09T13:48:00Z</dcterms:created>
  <dcterms:modified xsi:type="dcterms:W3CDTF">2022-09-09T13:52:00Z</dcterms:modified>
</cp:coreProperties>
</file>