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306B" w:rsidRDefault="0097306B" w:rsidP="0097306B">
      <w:pPr>
        <w:pStyle w:val="3"/>
      </w:pPr>
      <w:r>
        <w:t>Администрация муниципального образования «Город Астрахань»</w:t>
      </w:r>
    </w:p>
    <w:p w:rsidR="009F5564" w:rsidRDefault="0097306B" w:rsidP="0097306B">
      <w:pPr>
        <w:pStyle w:val="3"/>
      </w:pPr>
      <w:r>
        <w:t>РАСПОРЯЖЕНИЕ</w:t>
      </w:r>
      <w:r>
        <w:t xml:space="preserve"> </w:t>
      </w:r>
    </w:p>
    <w:p w:rsidR="0097306B" w:rsidRDefault="0097306B" w:rsidP="0097306B">
      <w:pPr>
        <w:pStyle w:val="3"/>
      </w:pPr>
      <w:bookmarkStart w:id="0" w:name="_GoBack"/>
      <w:bookmarkEnd w:id="0"/>
      <w:r>
        <w:t>09 сентября 2024 года № 1621-р</w:t>
      </w:r>
    </w:p>
    <w:p w:rsidR="0097306B" w:rsidRDefault="0097306B" w:rsidP="0097306B">
      <w:pPr>
        <w:pStyle w:val="3"/>
      </w:pPr>
      <w:r>
        <w:t xml:space="preserve">«Об отмене распоряжения администрации муниципального образования </w:t>
      </w:r>
    </w:p>
    <w:p w:rsidR="0097306B" w:rsidRDefault="0097306B" w:rsidP="0097306B">
      <w:pPr>
        <w:pStyle w:val="3"/>
      </w:pPr>
      <w:r>
        <w:t>«Городской округ город Астрахань»</w:t>
      </w:r>
      <w:r>
        <w:t xml:space="preserve"> </w:t>
      </w:r>
      <w:r>
        <w:t xml:space="preserve"> от 12.05.2023 № 695-р»</w:t>
      </w:r>
    </w:p>
    <w:p w:rsidR="0097306B" w:rsidRDefault="0097306B" w:rsidP="0097306B">
      <w:pPr>
        <w:pStyle w:val="a3"/>
        <w:ind w:firstLine="709"/>
      </w:pPr>
      <w:r>
        <w:t>На основании п. 7 ст. 11.9 Земельного кодекса Российской Федерации, Федерального закона от 06.10.2003 № 131-ФЗ «Об общих принципах организации местного самоуправления в Российской Федерации», Устава муниципального образования «Городской округ город Астрахань»:</w:t>
      </w:r>
    </w:p>
    <w:p w:rsidR="0097306B" w:rsidRDefault="0097306B" w:rsidP="0097306B">
      <w:pPr>
        <w:pStyle w:val="a3"/>
        <w:ind w:firstLine="709"/>
      </w:pPr>
      <w:r>
        <w:t xml:space="preserve">1. Отменить распоряжение администрации муниципального образования «Городской округ город Астрахань» от 12.05.2023 № 695-р «О начале действий по образованию земельного участка по ул. Наб. </w:t>
      </w:r>
      <w:proofErr w:type="spellStart"/>
      <w:r>
        <w:t>Прив</w:t>
      </w:r>
      <w:proofErr w:type="spellEnd"/>
      <w:r>
        <w:t>. затона, 17, корп. 1 в Советском районе под многоквартирным домом и иными входящими в состав такого дома объектами недвижимого имущества».</w:t>
      </w:r>
    </w:p>
    <w:p w:rsidR="0097306B" w:rsidRDefault="0097306B" w:rsidP="0097306B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«Городской округ город Астрахань» в течение пяти рабочих дней после принятия настоящего распоряжения администрации муниципального образования «Городской округ город Астрахань»:</w:t>
      </w:r>
    </w:p>
    <w:p w:rsidR="0097306B" w:rsidRDefault="0097306B" w:rsidP="0097306B">
      <w:pPr>
        <w:pStyle w:val="a3"/>
        <w:ind w:firstLine="709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97306B" w:rsidRDefault="0097306B" w:rsidP="0097306B">
      <w:pPr>
        <w:pStyle w:val="a3"/>
        <w:ind w:firstLine="709"/>
        <w:rPr>
          <w:spacing w:val="5"/>
        </w:rPr>
      </w:pPr>
      <w:r>
        <w:rPr>
          <w:spacing w:val="5"/>
        </w:rPr>
        <w:t>2.2.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97306B" w:rsidRDefault="0097306B" w:rsidP="0097306B">
      <w:pPr>
        <w:pStyle w:val="a3"/>
        <w:ind w:firstLine="709"/>
      </w:pPr>
      <w:r>
        <w:rPr>
          <w:spacing w:val="2"/>
        </w:rPr>
        <w:t>3. Администрации Советского района города Астрахани уведомить собственни</w:t>
      </w:r>
      <w:r>
        <w:t>ков помещений в многоквартирном доме, под которым образуется земельный участок, путем размещения настоящего распоряжения администрации муниципального образования «Городской округ город Астрахань» на информационных щитах, расположенных по месту нахождения соответствующего многоквартирного дома.</w:t>
      </w:r>
    </w:p>
    <w:p w:rsidR="0097306B" w:rsidRDefault="0097306B" w:rsidP="0097306B">
      <w:pPr>
        <w:pStyle w:val="a3"/>
        <w:ind w:firstLine="709"/>
      </w:pPr>
      <w:r>
        <w:t>4. В течение месяца после принятия настоящего распоряжения администрации муниципального образования «Городской округ город Астрахань» управлению муниципального имущества администрации муниципального образования «Городской округ город Астрахань» внести соответствующую информацию в геоинформационную систему.</w:t>
      </w:r>
    </w:p>
    <w:p w:rsidR="0097306B" w:rsidRDefault="0097306B" w:rsidP="0097306B">
      <w:pPr>
        <w:pStyle w:val="a3"/>
        <w:ind w:firstLine="709"/>
      </w:pPr>
      <w:r>
        <w:t>5. Управлению контроля и документооборота администрации муниципального образования «Городской округ город Астрахань» внести соответствующее изменение в поисково-справочную систему правовых актов администрации муниципального образования «Городской округ город Астрахань».</w:t>
      </w:r>
    </w:p>
    <w:p w:rsidR="0097306B" w:rsidRDefault="0097306B" w:rsidP="0097306B">
      <w:pPr>
        <w:pStyle w:val="a3"/>
        <w:jc w:val="right"/>
        <w:rPr>
          <w:b/>
          <w:bCs/>
        </w:rPr>
      </w:pPr>
      <w:r>
        <w:rPr>
          <w:b/>
          <w:bCs/>
        </w:rPr>
        <w:t xml:space="preserve">Временно </w:t>
      </w:r>
      <w:proofErr w:type="gramStart"/>
      <w:r>
        <w:rPr>
          <w:b/>
          <w:bCs/>
        </w:rPr>
        <w:t>исполняющий</w:t>
      </w:r>
      <w:proofErr w:type="gramEnd"/>
      <w:r>
        <w:rPr>
          <w:b/>
          <w:bCs/>
        </w:rPr>
        <w:t xml:space="preserve"> полномочия главы </w:t>
      </w:r>
    </w:p>
    <w:p w:rsidR="0097306B" w:rsidRDefault="0097306B" w:rsidP="0097306B">
      <w:pPr>
        <w:pStyle w:val="a3"/>
        <w:jc w:val="right"/>
        <w:rPr>
          <w:b/>
          <w:bCs/>
        </w:rPr>
      </w:pPr>
      <w:r>
        <w:rPr>
          <w:b/>
          <w:bCs/>
        </w:rPr>
        <w:t>муниципального образования «Городской округ город Астрахань»</w:t>
      </w:r>
    </w:p>
    <w:p w:rsidR="0097306B" w:rsidRDefault="0097306B" w:rsidP="0097306B">
      <w:pPr>
        <w:pStyle w:val="a3"/>
        <w:jc w:val="right"/>
      </w:pPr>
      <w:r>
        <w:rPr>
          <w:b/>
          <w:bCs/>
        </w:rPr>
        <w:t>Н.Л. КУЧЕРУК</w:t>
      </w:r>
    </w:p>
    <w:p w:rsidR="00FF4A14" w:rsidRDefault="009F5564"/>
    <w:sectPr w:rsidR="00FF4A14" w:rsidSect="0097306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306B"/>
    <w:rsid w:val="008505A8"/>
    <w:rsid w:val="0097306B"/>
    <w:rsid w:val="009F5564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7306B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7306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7306B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7306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372</Words>
  <Characters>2124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2024-09-11T12:59:00Z</dcterms:created>
  <dcterms:modified xsi:type="dcterms:W3CDTF">2024-09-11T13:00:00Z</dcterms:modified>
</cp:coreProperties>
</file>