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17" w:rsidRPr="00C36E32" w:rsidRDefault="00B81917" w:rsidP="00B81917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82241A" w:rsidRDefault="00B81917" w:rsidP="00B81917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B81917" w:rsidRPr="00C36E32" w:rsidRDefault="00B81917" w:rsidP="00B81917">
      <w:pPr>
        <w:pStyle w:val="3"/>
        <w:rPr>
          <w:spacing w:val="0"/>
        </w:rPr>
      </w:pPr>
      <w:r w:rsidRPr="00C36E32">
        <w:rPr>
          <w:spacing w:val="0"/>
        </w:rPr>
        <w:t>10 апреля 2020 года № 708-р</w:t>
      </w:r>
    </w:p>
    <w:p w:rsidR="00B81917" w:rsidRPr="00C36E32" w:rsidRDefault="00B81917" w:rsidP="00B81917">
      <w:pPr>
        <w:pStyle w:val="3"/>
        <w:rPr>
          <w:spacing w:val="0"/>
        </w:rPr>
      </w:pPr>
      <w:r w:rsidRPr="00C36E32">
        <w:rPr>
          <w:spacing w:val="0"/>
        </w:rPr>
        <w:t xml:space="preserve">«О предоставлении разрешения на отклонение от </w:t>
      </w:r>
      <w:proofErr w:type="gramStart"/>
      <w:r w:rsidRPr="00C36E32">
        <w:rPr>
          <w:spacing w:val="0"/>
        </w:rPr>
        <w:t>предельных</w:t>
      </w:r>
      <w:proofErr w:type="gramEnd"/>
      <w:r w:rsidRPr="00C36E32">
        <w:rPr>
          <w:spacing w:val="0"/>
        </w:rPr>
        <w:t xml:space="preserve"> </w:t>
      </w:r>
    </w:p>
    <w:p w:rsidR="00B81917" w:rsidRPr="00C36E32" w:rsidRDefault="00B81917" w:rsidP="00B81917">
      <w:pPr>
        <w:pStyle w:val="3"/>
        <w:rPr>
          <w:spacing w:val="0"/>
        </w:rPr>
      </w:pPr>
      <w:r w:rsidRPr="00C36E32">
        <w:rPr>
          <w:spacing w:val="0"/>
        </w:rPr>
        <w:t>параметров разрешенного строительства, реконструкции объекта</w:t>
      </w:r>
    </w:p>
    <w:p w:rsidR="00B81917" w:rsidRPr="00C36E32" w:rsidRDefault="00B81917" w:rsidP="00B81917">
      <w:pPr>
        <w:pStyle w:val="3"/>
        <w:rPr>
          <w:spacing w:val="0"/>
        </w:rPr>
      </w:pPr>
      <w:r w:rsidRPr="00C36E32">
        <w:rPr>
          <w:spacing w:val="0"/>
        </w:rPr>
        <w:t xml:space="preserve"> капитального строительства по ул. </w:t>
      </w:r>
      <w:proofErr w:type="gramStart"/>
      <w:r w:rsidRPr="00C36E32">
        <w:rPr>
          <w:spacing w:val="0"/>
        </w:rPr>
        <w:t>Водопроводной</w:t>
      </w:r>
      <w:proofErr w:type="gramEnd"/>
      <w:r w:rsidRPr="00C36E32">
        <w:rPr>
          <w:spacing w:val="0"/>
        </w:rPr>
        <w:t xml:space="preserve">, 30 </w:t>
      </w:r>
    </w:p>
    <w:p w:rsidR="00B81917" w:rsidRPr="00C36E32" w:rsidRDefault="00B81917" w:rsidP="00B81917">
      <w:pPr>
        <w:pStyle w:val="3"/>
        <w:rPr>
          <w:spacing w:val="0"/>
        </w:rPr>
      </w:pPr>
      <w:r w:rsidRPr="00C36E32">
        <w:rPr>
          <w:spacing w:val="0"/>
        </w:rPr>
        <w:t>в Ленинском районе г. Астрахани»</w:t>
      </w:r>
    </w:p>
    <w:p w:rsidR="00B81917" w:rsidRPr="00C36E32" w:rsidRDefault="00B81917" w:rsidP="0082241A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</w:t>
      </w:r>
      <w:proofErr w:type="spellStart"/>
      <w:r w:rsidRPr="00C36E32">
        <w:rPr>
          <w:spacing w:val="0"/>
        </w:rPr>
        <w:t>Агакулиева</w:t>
      </w:r>
      <w:proofErr w:type="spellEnd"/>
      <w:r w:rsidRPr="00C36E32">
        <w:rPr>
          <w:spacing w:val="0"/>
        </w:rPr>
        <w:t xml:space="preserve"> Б.Д.-о. от 25.02.2020 № 05-04-01-1308,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</w:t>
      </w:r>
      <w:bookmarkStart w:id="0" w:name="_GoBack"/>
      <w:bookmarkEnd w:id="0"/>
      <w:r w:rsidRPr="00C36E32">
        <w:rPr>
          <w:spacing w:val="0"/>
        </w:rPr>
        <w:t>пального образования «Город Астрахань», утвержденным решением Городской Думы муниципального образования</w:t>
      </w:r>
      <w:proofErr w:type="gramEnd"/>
      <w:r w:rsidRPr="00C36E32">
        <w:rPr>
          <w:spacing w:val="0"/>
        </w:rPr>
        <w:t xml:space="preserve">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</w:p>
    <w:p w:rsidR="00B81917" w:rsidRPr="00C36E32" w:rsidRDefault="00B81917" w:rsidP="0082241A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</w:t>
      </w:r>
      <w:proofErr w:type="gramStart"/>
      <w:r w:rsidRPr="00C36E32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Водопроводной, 30 в Ленинском районе г. Астрахани в отношении земельного участка (кадастровый номер 30:12:020507:25), площадь которого - 387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B81917" w:rsidRPr="00C36E32" w:rsidRDefault="00B81917" w:rsidP="0082241A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B81917" w:rsidRPr="00C36E32" w:rsidRDefault="00B81917" w:rsidP="0082241A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B81917" w:rsidRPr="00C36E32" w:rsidRDefault="00B81917" w:rsidP="0082241A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81917" w:rsidRPr="00C36E32" w:rsidRDefault="00B81917" w:rsidP="0082241A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81917" w:rsidRPr="00C36E32" w:rsidRDefault="00B81917" w:rsidP="0082241A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81917" w:rsidRPr="00C36E32" w:rsidRDefault="00B81917" w:rsidP="00B81917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DB45A5" w:rsidRDefault="00DB45A5"/>
    <w:sectPr w:rsidR="00DB45A5" w:rsidSect="0082241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17"/>
    <w:rsid w:val="0082241A"/>
    <w:rsid w:val="00B81917"/>
    <w:rsid w:val="00D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8191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8191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8191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8191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2020-04-15T10:20:00Z</dcterms:created>
  <dcterms:modified xsi:type="dcterms:W3CDTF">2020-04-15T10:21:00Z</dcterms:modified>
</cp:coreProperties>
</file>