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766" w:rsidRPr="001C1766" w:rsidRDefault="001C1766" w:rsidP="001C1766">
      <w:pPr>
        <w:pStyle w:val="3"/>
        <w:spacing w:line="240" w:lineRule="auto"/>
        <w:rPr>
          <w:spacing w:val="0"/>
          <w:w w:val="100"/>
        </w:rPr>
      </w:pPr>
      <w:r w:rsidRPr="001C1766">
        <w:rPr>
          <w:spacing w:val="0"/>
          <w:w w:val="100"/>
        </w:rPr>
        <w:t>Администрация муниципального образования «Город Астрахань»</w:t>
      </w:r>
    </w:p>
    <w:p w:rsidR="00B15E98" w:rsidRDefault="001C1766" w:rsidP="001C1766">
      <w:pPr>
        <w:pStyle w:val="3"/>
        <w:spacing w:line="240" w:lineRule="auto"/>
        <w:rPr>
          <w:spacing w:val="0"/>
          <w:w w:val="100"/>
        </w:rPr>
      </w:pPr>
      <w:r w:rsidRPr="001C1766">
        <w:rPr>
          <w:spacing w:val="0"/>
          <w:w w:val="100"/>
        </w:rPr>
        <w:t>РАСПОРЯЖЕНИЕ</w:t>
      </w:r>
    </w:p>
    <w:p w:rsidR="001C1766" w:rsidRPr="001C1766" w:rsidRDefault="001C1766" w:rsidP="001C1766">
      <w:pPr>
        <w:pStyle w:val="3"/>
        <w:spacing w:line="240" w:lineRule="auto"/>
        <w:rPr>
          <w:spacing w:val="0"/>
          <w:w w:val="100"/>
        </w:rPr>
      </w:pPr>
      <w:r w:rsidRPr="001C1766">
        <w:rPr>
          <w:spacing w:val="0"/>
          <w:w w:val="100"/>
        </w:rPr>
        <w:t>10 декабря 2020 года № 2241-р</w:t>
      </w:r>
    </w:p>
    <w:p w:rsidR="001C1766" w:rsidRPr="001C1766" w:rsidRDefault="001C1766" w:rsidP="001C1766">
      <w:pPr>
        <w:pStyle w:val="3"/>
        <w:spacing w:before="0" w:line="240" w:lineRule="auto"/>
        <w:rPr>
          <w:spacing w:val="0"/>
          <w:w w:val="100"/>
        </w:rPr>
      </w:pPr>
      <w:r w:rsidRPr="001C1766">
        <w:rPr>
          <w:spacing w:val="0"/>
          <w:w w:val="100"/>
        </w:rPr>
        <w:t>«О содержании контейнерных площадок, используемых</w:t>
      </w:r>
    </w:p>
    <w:p w:rsidR="001C1766" w:rsidRPr="001C1766" w:rsidRDefault="001C1766" w:rsidP="001C1766">
      <w:pPr>
        <w:pStyle w:val="3"/>
        <w:spacing w:before="0" w:line="240" w:lineRule="auto"/>
        <w:rPr>
          <w:spacing w:val="0"/>
          <w:w w:val="100"/>
        </w:rPr>
      </w:pPr>
      <w:r w:rsidRPr="001C1766">
        <w:rPr>
          <w:spacing w:val="0"/>
          <w:w w:val="100"/>
        </w:rPr>
        <w:t xml:space="preserve"> для сбора твердых коммунальных отходов </w:t>
      </w:r>
      <w:proofErr w:type="gramStart"/>
      <w:r w:rsidRPr="001C1766">
        <w:rPr>
          <w:spacing w:val="0"/>
          <w:w w:val="100"/>
        </w:rPr>
        <w:t>многоквартирными</w:t>
      </w:r>
      <w:proofErr w:type="gramEnd"/>
    </w:p>
    <w:p w:rsidR="001C1766" w:rsidRPr="001C1766" w:rsidRDefault="001C1766" w:rsidP="001C1766">
      <w:pPr>
        <w:pStyle w:val="3"/>
        <w:spacing w:before="0" w:after="57" w:line="240" w:lineRule="auto"/>
        <w:rPr>
          <w:spacing w:val="0"/>
          <w:w w:val="100"/>
        </w:rPr>
      </w:pPr>
      <w:r w:rsidRPr="001C1766">
        <w:rPr>
          <w:spacing w:val="0"/>
          <w:w w:val="100"/>
        </w:rPr>
        <w:t xml:space="preserve"> домами на территории Ленинского района города Астрахани»</w:t>
      </w:r>
    </w:p>
    <w:p w:rsidR="001C1766" w:rsidRPr="001C1766" w:rsidRDefault="001C1766" w:rsidP="00337735">
      <w:pPr>
        <w:pStyle w:val="a3"/>
        <w:spacing w:line="240" w:lineRule="auto"/>
        <w:ind w:firstLine="709"/>
        <w:rPr>
          <w:spacing w:val="0"/>
          <w:w w:val="100"/>
        </w:rPr>
      </w:pPr>
      <w:bookmarkStart w:id="0" w:name="_GoBack"/>
      <w:r w:rsidRPr="001C1766">
        <w:rPr>
          <w:spacing w:val="0"/>
          <w:w w:val="100"/>
        </w:rPr>
        <w:t>В соответствии с Федеральным законом «Об общих принципах организации местного самоуправления в Российской Федерации», Правилами благоустройства муниципального образования «Город Астрахань», утвержденными решением Городской Думы муниципального образования «Город Астрахань» от 24.12.2018 № 188:</w:t>
      </w:r>
    </w:p>
    <w:p w:rsidR="001C1766" w:rsidRPr="001C1766" w:rsidRDefault="001C1766" w:rsidP="00337735">
      <w:pPr>
        <w:pStyle w:val="a3"/>
        <w:spacing w:line="240" w:lineRule="auto"/>
        <w:ind w:firstLine="709"/>
        <w:rPr>
          <w:spacing w:val="0"/>
          <w:w w:val="100"/>
        </w:rPr>
      </w:pPr>
      <w:r w:rsidRPr="001C1766">
        <w:rPr>
          <w:spacing w:val="0"/>
          <w:w w:val="100"/>
        </w:rPr>
        <w:t>1. Утвердить прилагаемый перечень контейнерных площадок, используемых для сбора твердых коммунальных отходов собственниками помещений в многоквартирных домах на территории Ленинского района города Астрахани.</w:t>
      </w:r>
    </w:p>
    <w:p w:rsidR="001C1766" w:rsidRPr="001C1766" w:rsidRDefault="001C1766" w:rsidP="00337735">
      <w:pPr>
        <w:pStyle w:val="a3"/>
        <w:spacing w:line="240" w:lineRule="auto"/>
        <w:ind w:firstLine="709"/>
        <w:rPr>
          <w:spacing w:val="0"/>
          <w:w w:val="100"/>
        </w:rPr>
      </w:pPr>
      <w:r w:rsidRPr="001C1766">
        <w:rPr>
          <w:spacing w:val="0"/>
          <w:w w:val="100"/>
        </w:rPr>
        <w:t>2. Рекомендовать управляющим компаниям, товариществам собственников жилья, организациям, обслуживающим многоквартирные дома:</w:t>
      </w:r>
    </w:p>
    <w:p w:rsidR="001C1766" w:rsidRPr="001C1766" w:rsidRDefault="001C1766" w:rsidP="00337735">
      <w:pPr>
        <w:pStyle w:val="a3"/>
        <w:spacing w:line="240" w:lineRule="auto"/>
        <w:ind w:firstLine="709"/>
        <w:rPr>
          <w:spacing w:val="0"/>
          <w:w w:val="100"/>
        </w:rPr>
      </w:pPr>
      <w:r w:rsidRPr="001C1766">
        <w:rPr>
          <w:spacing w:val="0"/>
          <w:w w:val="100"/>
        </w:rPr>
        <w:t xml:space="preserve">2.1. Разработать и утвердить график уборки контейнерных площадок. </w:t>
      </w:r>
    </w:p>
    <w:p w:rsidR="001C1766" w:rsidRPr="001C1766" w:rsidRDefault="001C1766" w:rsidP="00337735">
      <w:pPr>
        <w:pStyle w:val="a3"/>
        <w:spacing w:line="240" w:lineRule="auto"/>
        <w:ind w:firstLine="709"/>
        <w:rPr>
          <w:spacing w:val="0"/>
          <w:w w:val="100"/>
        </w:rPr>
      </w:pPr>
      <w:r w:rsidRPr="001C1766">
        <w:rPr>
          <w:spacing w:val="0"/>
          <w:w w:val="100"/>
        </w:rPr>
        <w:t>2.2. Поддерживать чистоту и порядок на данных контейнерных площадках в соответствии с действующими нормами и правилами.</w:t>
      </w:r>
    </w:p>
    <w:p w:rsidR="001C1766" w:rsidRPr="001C1766" w:rsidRDefault="001C1766" w:rsidP="00337735">
      <w:pPr>
        <w:pStyle w:val="a3"/>
        <w:spacing w:line="240" w:lineRule="auto"/>
        <w:ind w:firstLine="709"/>
        <w:rPr>
          <w:spacing w:val="0"/>
          <w:w w:val="100"/>
        </w:rPr>
      </w:pPr>
      <w:r w:rsidRPr="001C1766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1C1766" w:rsidRPr="001C1766" w:rsidRDefault="001C1766" w:rsidP="00337735">
      <w:pPr>
        <w:pStyle w:val="a3"/>
        <w:spacing w:line="240" w:lineRule="auto"/>
        <w:ind w:firstLine="709"/>
        <w:rPr>
          <w:spacing w:val="0"/>
          <w:w w:val="100"/>
        </w:rPr>
      </w:pPr>
      <w:r w:rsidRPr="001C1766">
        <w:rPr>
          <w:spacing w:val="0"/>
          <w:w w:val="100"/>
        </w:rPr>
        <w:t>3.1.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C1766" w:rsidRPr="001C1766" w:rsidRDefault="001C1766" w:rsidP="00337735">
      <w:pPr>
        <w:pStyle w:val="a3"/>
        <w:spacing w:line="240" w:lineRule="auto"/>
        <w:ind w:firstLine="709"/>
        <w:rPr>
          <w:spacing w:val="0"/>
          <w:w w:val="100"/>
        </w:rPr>
      </w:pPr>
      <w:r w:rsidRPr="001C1766">
        <w:rPr>
          <w:spacing w:val="0"/>
          <w:w w:val="100"/>
        </w:rPr>
        <w:t xml:space="preserve">3.2. </w:t>
      </w:r>
      <w:proofErr w:type="gramStart"/>
      <w:r w:rsidRPr="001C1766">
        <w:rPr>
          <w:spacing w:val="0"/>
          <w:w w:val="100"/>
        </w:rPr>
        <w:t>Разместить</w:t>
      </w:r>
      <w:proofErr w:type="gramEnd"/>
      <w:r w:rsidRPr="001C1766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C1766" w:rsidRPr="001C1766" w:rsidRDefault="001C1766" w:rsidP="00337735">
      <w:pPr>
        <w:pStyle w:val="a3"/>
        <w:spacing w:line="240" w:lineRule="auto"/>
        <w:ind w:firstLine="709"/>
        <w:rPr>
          <w:spacing w:val="0"/>
          <w:w w:val="100"/>
        </w:rPr>
      </w:pPr>
      <w:r w:rsidRPr="001C1766">
        <w:rPr>
          <w:spacing w:val="0"/>
          <w:w w:val="100"/>
        </w:rPr>
        <w:t>4. Администрации Ленинского района города Астрахани направить копию настоящего распоряжения администрации муниципального образования «Город Астрахань» управляющим компаниям, товариществам собственников жилья, организациям, обслуживающим многоквартирные дома на территории Ленинского района города Астрахани.</w:t>
      </w:r>
    </w:p>
    <w:p w:rsidR="001C1766" w:rsidRPr="001C1766" w:rsidRDefault="001C1766" w:rsidP="00337735">
      <w:pPr>
        <w:pStyle w:val="a3"/>
        <w:spacing w:line="240" w:lineRule="auto"/>
        <w:ind w:firstLine="709"/>
        <w:rPr>
          <w:spacing w:val="0"/>
          <w:w w:val="100"/>
        </w:rPr>
      </w:pPr>
      <w:r w:rsidRPr="001C1766">
        <w:rPr>
          <w:spacing w:val="0"/>
          <w:w w:val="10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C1766" w:rsidRPr="001C1766" w:rsidRDefault="001C1766" w:rsidP="00337735">
      <w:pPr>
        <w:pStyle w:val="a3"/>
        <w:spacing w:line="240" w:lineRule="auto"/>
        <w:ind w:firstLine="709"/>
        <w:rPr>
          <w:spacing w:val="0"/>
          <w:w w:val="100"/>
        </w:rPr>
      </w:pPr>
      <w:r w:rsidRPr="001C1766">
        <w:rPr>
          <w:spacing w:val="0"/>
          <w:w w:val="100"/>
        </w:rPr>
        <w:t xml:space="preserve">6. </w:t>
      </w:r>
      <w:proofErr w:type="gramStart"/>
      <w:r w:rsidRPr="001C1766">
        <w:rPr>
          <w:spacing w:val="0"/>
          <w:w w:val="100"/>
        </w:rPr>
        <w:t>Контроль за</w:t>
      </w:r>
      <w:proofErr w:type="gramEnd"/>
      <w:r w:rsidRPr="001C1766">
        <w:rPr>
          <w:spacing w:val="0"/>
          <w:w w:val="10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bookmarkEnd w:id="0"/>
    <w:p w:rsidR="001C1766" w:rsidRPr="001C1766" w:rsidRDefault="001C1766" w:rsidP="001C1766">
      <w:pPr>
        <w:pStyle w:val="a3"/>
        <w:spacing w:line="240" w:lineRule="auto"/>
        <w:jc w:val="right"/>
        <w:rPr>
          <w:spacing w:val="0"/>
          <w:w w:val="100"/>
        </w:rPr>
      </w:pPr>
      <w:r w:rsidRPr="001C1766">
        <w:rPr>
          <w:b/>
          <w:bCs/>
          <w:spacing w:val="0"/>
          <w:w w:val="100"/>
        </w:rPr>
        <w:t>Глава муниципального образования «Город Астрахань»</w:t>
      </w:r>
      <w:r>
        <w:rPr>
          <w:b/>
          <w:bCs/>
          <w:spacing w:val="0"/>
          <w:w w:val="100"/>
        </w:rPr>
        <w:t xml:space="preserve"> </w:t>
      </w:r>
      <w:r w:rsidRPr="001C1766">
        <w:rPr>
          <w:b/>
          <w:bCs/>
          <w:spacing w:val="0"/>
          <w:w w:val="100"/>
        </w:rPr>
        <w:t>М.Н. ПЕРМЯКОВА</w:t>
      </w:r>
    </w:p>
    <w:p w:rsidR="001C1766" w:rsidRPr="001C1766" w:rsidRDefault="001C1766" w:rsidP="001C1766">
      <w:pPr>
        <w:pStyle w:val="a3"/>
        <w:spacing w:line="240" w:lineRule="auto"/>
        <w:ind w:left="2551" w:firstLine="0"/>
        <w:rPr>
          <w:spacing w:val="0"/>
          <w:w w:val="100"/>
        </w:rPr>
      </w:pPr>
    </w:p>
    <w:p w:rsidR="00B15E98" w:rsidRDefault="00B15E98">
      <w:r>
        <w:br w:type="page"/>
      </w:r>
    </w:p>
    <w:p w:rsidR="00B15E98" w:rsidRDefault="00B15E98">
      <w:pPr>
        <w:sectPr w:rsidR="00B15E98" w:rsidSect="00337735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B15E98">
      <w:r>
        <w:rPr>
          <w:noProof/>
          <w:lang w:eastAsia="ru-RU"/>
        </w:rPr>
        <w:lastRenderedPageBreak/>
        <w:drawing>
          <wp:inline distT="0" distB="0" distL="0" distR="0">
            <wp:extent cx="9973310" cy="670941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670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080500" cy="6837045"/>
            <wp:effectExtent l="0" t="0" r="635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500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282430" cy="6837045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2430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942070" cy="6837045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2070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186545" cy="6837045"/>
            <wp:effectExtent l="0" t="0" r="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6545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303385" cy="6837045"/>
            <wp:effectExtent l="0" t="0" r="0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3385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005570" cy="6837045"/>
            <wp:effectExtent l="0" t="0" r="5080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5570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420225" cy="68262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0225" cy="682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367520" cy="6868795"/>
            <wp:effectExtent l="0" t="0" r="5080" b="825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7520" cy="686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367520" cy="6837045"/>
            <wp:effectExtent l="0" t="0" r="5080" b="190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7520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239885" cy="6837045"/>
            <wp:effectExtent l="0" t="0" r="0" b="190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885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303385" cy="6837045"/>
            <wp:effectExtent l="0" t="0" r="0" b="190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3385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282430" cy="6837045"/>
            <wp:effectExtent l="0" t="0" r="0" b="190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2430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324975" cy="6794500"/>
            <wp:effectExtent l="0" t="0" r="9525" b="635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4975" cy="679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399270" cy="5443855"/>
            <wp:effectExtent l="0" t="0" r="0" b="444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9270" cy="544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4A14" w:rsidSect="00B15E98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766"/>
    <w:rsid w:val="001C1766"/>
    <w:rsid w:val="00337735"/>
    <w:rsid w:val="008505A8"/>
    <w:rsid w:val="00A56E3A"/>
    <w:rsid w:val="00B15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C1766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1C1766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15E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5E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C1766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1C1766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15E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5E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16</Pages>
  <Words>321</Words>
  <Characters>1835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2020-12-17T04:15:00Z</dcterms:created>
  <dcterms:modified xsi:type="dcterms:W3CDTF">2020-12-17T04:26:00Z</dcterms:modified>
</cp:coreProperties>
</file>