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BF" w:rsidRPr="00A0163D" w:rsidRDefault="00E256BF" w:rsidP="00E256BF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Управление по строительству, архитектуре и градостроительству </w:t>
      </w:r>
    </w:p>
    <w:p w:rsidR="00E256BF" w:rsidRPr="00A0163D" w:rsidRDefault="00E256BF" w:rsidP="00E256BF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администрации муниципального образования «Город Астрахань» </w:t>
      </w:r>
    </w:p>
    <w:p w:rsidR="00A00262" w:rsidRDefault="00E256BF" w:rsidP="00E256BF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E256BF" w:rsidRPr="00A0163D" w:rsidRDefault="00E256BF" w:rsidP="00E256BF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10 июня 2019 года № 04-01-1487</w:t>
      </w:r>
    </w:p>
    <w:p w:rsidR="00E256BF" w:rsidRPr="00A0163D" w:rsidRDefault="00E256BF" w:rsidP="00E256BF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 разработке проекта межевания территории для строительства </w:t>
      </w:r>
    </w:p>
    <w:p w:rsidR="00E256BF" w:rsidRPr="00A0163D" w:rsidRDefault="00E256BF" w:rsidP="00E256BF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линейного объекта по ул. </w:t>
      </w:r>
      <w:proofErr w:type="gramStart"/>
      <w:r w:rsidRPr="00A0163D">
        <w:rPr>
          <w:spacing w:val="0"/>
        </w:rPr>
        <w:t>Магистральной</w:t>
      </w:r>
      <w:proofErr w:type="gramEnd"/>
      <w:r w:rsidRPr="00A0163D">
        <w:rPr>
          <w:spacing w:val="0"/>
        </w:rPr>
        <w:t xml:space="preserve"> от ул. Бурденко </w:t>
      </w:r>
    </w:p>
    <w:p w:rsidR="00E256BF" w:rsidRPr="00A0163D" w:rsidRDefault="00E256BF" w:rsidP="00E256BF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до пр. Бумажников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Астрахани»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0163D">
        <w:rPr>
          <w:spacing w:val="0"/>
        </w:rPr>
        <w:t>В связи с обращением АО «Тандер» от 30.05.2019 № 03-04-01-4086, в соответствии со статьями 41, 43, 45, 46 Градостроительного кодекса Российской Федерации, пунктом 29 статьи 8 Устава муниципального образования «Город Астрахань», постановлением администрации муниципального образования «Город Астрахань» от 16.05.2018 № 288 «Об определении уполномоченного органа», постановлением мэра города Астрахани от 30.01.2009 № 244-м «Об утверждении Положения о порядке подготовки документации по планировке территорий</w:t>
      </w:r>
      <w:proofErr w:type="gramEnd"/>
      <w:r w:rsidRPr="00A0163D">
        <w:rPr>
          <w:spacing w:val="0"/>
        </w:rPr>
        <w:t xml:space="preserve"> муниципального образования «Город Астрахань» с изменениями и дополнениями, внесенными постановлениями мэра города от 06.10.2011 № 9364-м, от 10.01.2013 № 09-м, в целях внесения изменений в проект планировки и межевания территории для строи</w:t>
      </w:r>
      <w:bookmarkStart w:id="0" w:name="_GoBack"/>
      <w:bookmarkEnd w:id="0"/>
      <w:r w:rsidRPr="00A0163D">
        <w:rPr>
          <w:spacing w:val="0"/>
        </w:rPr>
        <w:t xml:space="preserve">тельства линейного объекта по ул. Магистральной от ул. Бурденко до пр. Бумажников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Астрахани, утвержденный постановлением мэра города Астрахани от 29.09.2014 № 6184-м, измененный документацией, утвержденной распоряжением администрации муниципального образования «Город Астрахань» от 15.12.2017 № 2319-р: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 Разрешить АО «Тандер» разработку проекта межевания территории для строительства линейного объекта по ул. Магистральной от ул. Бурденко до пр. Бумажников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Астрахани.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АО «Тандер»: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2.1. Обеспечить за счет собственных средств разработку проекта межевания территории для строительства линейного объекта по ул. Магистральной от ул. Бурденко до пр. Бумажников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Астрахани.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2.2. Представить проект межевания территории на согласование в управление по </w:t>
      </w:r>
      <w:proofErr w:type="gramStart"/>
      <w:r w:rsidRPr="00A0163D">
        <w:rPr>
          <w:spacing w:val="0"/>
        </w:rPr>
        <w:t>строи­тельству</w:t>
      </w:r>
      <w:proofErr w:type="gramEnd"/>
      <w:r w:rsidRPr="00A0163D">
        <w:rPr>
          <w:spacing w:val="0"/>
        </w:rPr>
        <w:t>, архитектуре и градостроительству администрации муниципального образования «Город Астрахань».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Отделу территориального планирования и инженерного обеспечения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3.2. Обеспечить опубликование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3.3. Подготовить задание на разработку проекта межевания территории для строительства линейного объекта по ул. Магистральной от ул. Бурденко до пр. Бумажников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 Срок решения о разработке проекта межевания территории для строительства линейного объекта по ул. Магистральной от ул. Бурденко до пр. Бумажников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 составляет 1 (один) год. </w:t>
      </w:r>
    </w:p>
    <w:p w:rsidR="00E256BF" w:rsidRPr="00A0163D" w:rsidRDefault="00E256BF" w:rsidP="00A0026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5.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собой.</w:t>
      </w:r>
    </w:p>
    <w:p w:rsidR="00E256BF" w:rsidRPr="00A0163D" w:rsidRDefault="00E256BF" w:rsidP="00E256BF">
      <w:pPr>
        <w:pStyle w:val="a3"/>
        <w:spacing w:line="240" w:lineRule="auto"/>
        <w:jc w:val="right"/>
        <w:rPr>
          <w:spacing w:val="0"/>
        </w:rPr>
      </w:pPr>
      <w:r w:rsidRPr="00A0163D">
        <w:rPr>
          <w:b/>
          <w:bCs/>
          <w:spacing w:val="0"/>
        </w:rPr>
        <w:t>И.о. начальника управления</w:t>
      </w:r>
      <w:r w:rsidR="00A00262">
        <w:rPr>
          <w:b/>
          <w:bCs/>
          <w:spacing w:val="0"/>
        </w:rPr>
        <w:t xml:space="preserve"> </w:t>
      </w:r>
      <w:r w:rsidRPr="00A0163D">
        <w:rPr>
          <w:b/>
          <w:bCs/>
          <w:spacing w:val="0"/>
        </w:rPr>
        <w:t>Н.П.</w:t>
      </w:r>
      <w:r w:rsidRPr="00A0163D">
        <w:rPr>
          <w:b/>
          <w:bCs/>
          <w:caps/>
          <w:spacing w:val="0"/>
        </w:rPr>
        <w:t xml:space="preserve"> Абольянина</w:t>
      </w:r>
    </w:p>
    <w:p w:rsidR="00FB7F7F" w:rsidRPr="00E256BF" w:rsidRDefault="00FB7F7F" w:rsidP="00E256BF"/>
    <w:sectPr w:rsidR="00FB7F7F" w:rsidRPr="00E256BF" w:rsidSect="00A0026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BF"/>
    <w:rsid w:val="00124234"/>
    <w:rsid w:val="00A00262"/>
    <w:rsid w:val="00E256BF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256B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256B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256B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256B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2019-06-13T08:14:00Z</dcterms:created>
  <dcterms:modified xsi:type="dcterms:W3CDTF">2019-06-13T08:19:00Z</dcterms:modified>
</cp:coreProperties>
</file>