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A2F" w:rsidRDefault="00523A2F" w:rsidP="00523A2F">
      <w:pPr>
        <w:pStyle w:val="3"/>
      </w:pPr>
      <w:bookmarkStart w:id="0" w:name="_GoBack"/>
      <w:r>
        <w:t>Администрация муниципального образования «Город Астрахань»</w:t>
      </w:r>
    </w:p>
    <w:p w:rsidR="008757A6" w:rsidRDefault="00523A2F" w:rsidP="00523A2F">
      <w:pPr>
        <w:pStyle w:val="3"/>
      </w:pPr>
      <w:r>
        <w:t>РАСПОРЯЖЕНИЕ</w:t>
      </w:r>
      <w:r>
        <w:t xml:space="preserve"> </w:t>
      </w:r>
    </w:p>
    <w:p w:rsidR="00523A2F" w:rsidRDefault="00523A2F" w:rsidP="00523A2F">
      <w:pPr>
        <w:pStyle w:val="3"/>
      </w:pPr>
      <w:r>
        <w:t>10 мая 2023 года № 661-р</w:t>
      </w:r>
    </w:p>
    <w:p w:rsidR="00523A2F" w:rsidRDefault="00523A2F" w:rsidP="00523A2F">
      <w:pPr>
        <w:pStyle w:val="3"/>
      </w:pPr>
      <w:r>
        <w:t xml:space="preserve">«Об утверждении схемы расположения земельного участка </w:t>
      </w:r>
    </w:p>
    <w:p w:rsidR="00523A2F" w:rsidRDefault="00523A2F" w:rsidP="00523A2F">
      <w:pPr>
        <w:pStyle w:val="3"/>
      </w:pPr>
      <w:r>
        <w:t xml:space="preserve">на кадастровом плане территории с видом </w:t>
      </w:r>
      <w:proofErr w:type="gramStart"/>
      <w:r>
        <w:t>разрешенного</w:t>
      </w:r>
      <w:proofErr w:type="gramEnd"/>
      <w:r>
        <w:t xml:space="preserve"> </w:t>
      </w:r>
    </w:p>
    <w:p w:rsidR="00523A2F" w:rsidRDefault="00523A2F" w:rsidP="00523A2F">
      <w:pPr>
        <w:pStyle w:val="3"/>
      </w:pPr>
      <w:r>
        <w:t xml:space="preserve">использования </w:t>
      </w:r>
      <w:r w:rsidR="008C678F">
        <w:t>–</w:t>
      </w:r>
      <w:r>
        <w:t xml:space="preserve"> малоэтажная многоквартирная жилая застройка </w:t>
      </w:r>
    </w:p>
    <w:p w:rsidR="00523A2F" w:rsidRDefault="00523A2F" w:rsidP="00523A2F">
      <w:pPr>
        <w:pStyle w:val="3"/>
      </w:pPr>
      <w:r>
        <w:t xml:space="preserve">(для эксплуатации многоквартирного дома) и </w:t>
      </w:r>
      <w:proofErr w:type="gramStart"/>
      <w:r>
        <w:t>изъятии</w:t>
      </w:r>
      <w:proofErr w:type="gramEnd"/>
      <w:r>
        <w:t xml:space="preserve"> </w:t>
      </w:r>
    </w:p>
    <w:p w:rsidR="00523A2F" w:rsidRDefault="00523A2F" w:rsidP="00523A2F">
      <w:pPr>
        <w:pStyle w:val="3"/>
      </w:pPr>
      <w:r>
        <w:t>для муниципальных нужд муниципального образования</w:t>
      </w:r>
    </w:p>
    <w:p w:rsidR="00523A2F" w:rsidRDefault="00523A2F" w:rsidP="00523A2F">
      <w:pPr>
        <w:pStyle w:val="3"/>
      </w:pPr>
      <w:r>
        <w:t xml:space="preserve"> «Городской округ город Астрахань» долей земельного участка, </w:t>
      </w:r>
    </w:p>
    <w:p w:rsidR="00523A2F" w:rsidRDefault="00523A2F" w:rsidP="00523A2F">
      <w:pPr>
        <w:pStyle w:val="3"/>
      </w:pPr>
      <w:r>
        <w:t xml:space="preserve">жилого помещения многоквартирного дома и долей домовладения </w:t>
      </w:r>
    </w:p>
    <w:p w:rsidR="00523A2F" w:rsidRDefault="00523A2F" w:rsidP="00523A2F">
      <w:pPr>
        <w:pStyle w:val="3"/>
      </w:pPr>
      <w:r>
        <w:t>(литера «А, А</w:t>
      </w:r>
      <w:proofErr w:type="gramStart"/>
      <w:r>
        <w:t>1</w:t>
      </w:r>
      <w:proofErr w:type="gramEnd"/>
      <w:r>
        <w:t>, А2») по ул. Чехова/ ул. Полякова, 79/4 в Ленинском районе»</w:t>
      </w:r>
    </w:p>
    <w:bookmarkEnd w:id="0"/>
    <w:p w:rsidR="00523A2F" w:rsidRDefault="00523A2F" w:rsidP="008757A6">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10, 49, 56.2, 56.3, 56.6, 56.7 Земельного кодекса Российской Федерации, Правилами землепользования и застройки муниципального образования «Город Астрахань», заключением об оценке соответствия многоквартирного дома (литера «А, А</w:t>
      </w:r>
      <w:proofErr w:type="gramStart"/>
      <w:r>
        <w:t>1</w:t>
      </w:r>
      <w:proofErr w:type="gramEnd"/>
      <w:r>
        <w:t>, А2») по ул. Чехова/ ул. Полякова, 79/4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15.01.2021 № ЗАК-7/1, распоряжением администрации муниципального образования «Город Астрахань» от 26.02.2021 № 297-р «О признании многоквартирного дома (литера «А, А</w:t>
      </w:r>
      <w:proofErr w:type="gramStart"/>
      <w:r>
        <w:t>1</w:t>
      </w:r>
      <w:proofErr w:type="gramEnd"/>
      <w:r>
        <w:t>, А2») по ул. Чехова/ ул. Полякова, 79/4 в Ленинском районе аварийным и подлежащим сносу» с изменением, внесенным распоряжением администрации муниципального образования «Город Астрахань» от 02.11.2021 № 1940-р, на основании решения Ленинского районного суда г. Астрахани от 10.11.2022 по делу № 2а-3882/2022:</w:t>
      </w:r>
    </w:p>
    <w:p w:rsidR="00523A2F" w:rsidRDefault="00523A2F" w:rsidP="008757A6">
      <w:pPr>
        <w:pStyle w:val="a3"/>
        <w:ind w:firstLine="709"/>
      </w:pPr>
      <w:r>
        <w:t xml:space="preserve">1. Утвердить схему расположения земельного участка на кадастровом плане территории площадью 553 кв. м по ул. Чехова/ ул. Полякова, 79/4 в </w:t>
      </w:r>
      <w:proofErr w:type="gramStart"/>
      <w:r>
        <w:t>Ле­нинском</w:t>
      </w:r>
      <w:proofErr w:type="gramEnd"/>
      <w:r>
        <w:t xml:space="preserve"> районе из состава земель населенных пунктов в территориальной зоне многофункционального использования с видом разрешенного использова­ния - малоэтажная многоквартирная жилая застройка (для эксплуатации много­квартирного дома).</w:t>
      </w:r>
    </w:p>
    <w:p w:rsidR="00523A2F" w:rsidRDefault="00523A2F" w:rsidP="008757A6">
      <w:pPr>
        <w:pStyle w:val="a3"/>
        <w:ind w:firstLine="709"/>
      </w:pPr>
      <w:r>
        <w:t>2. Изъять для муниципальных нужд муниципального образования «Го­родской округ город Астрахань» доли земельного участка, пропорциональ­ные площади жилого помещения (квартиры) № 3 и долям домовладения, из расчета общей площади земельного участка 553 кв. м, жилое помещение (квартиру) № 3 и доли домовладения в многоквартирном доме (литера «А, А</w:t>
      </w:r>
      <w:proofErr w:type="gramStart"/>
      <w:r>
        <w:t>1</w:t>
      </w:r>
      <w:proofErr w:type="gramEnd"/>
      <w:r>
        <w:t xml:space="preserve">, А2»), расположенные по адресу: г. Астрахань, ул. Чехова/ ул. Полякова, 79/4 в Ленинском </w:t>
      </w:r>
      <w:proofErr w:type="gramStart"/>
      <w:r>
        <w:t>районе</w:t>
      </w:r>
      <w:proofErr w:type="gramEnd"/>
      <w:r>
        <w:t xml:space="preserve"> (далее - недвижимое имущество).</w:t>
      </w:r>
    </w:p>
    <w:p w:rsidR="00523A2F" w:rsidRDefault="00523A2F" w:rsidP="008757A6">
      <w:pPr>
        <w:pStyle w:val="a3"/>
        <w:ind w:firstLine="709"/>
      </w:pPr>
      <w:r>
        <w:t>3. Управлению муниципального имущества администрации муниципального образования «Город Астрахань»:</w:t>
      </w:r>
    </w:p>
    <w:p w:rsidR="00523A2F" w:rsidRDefault="00523A2F" w:rsidP="008757A6">
      <w:pPr>
        <w:pStyle w:val="a3"/>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523A2F" w:rsidRDefault="00523A2F" w:rsidP="008757A6">
      <w:pPr>
        <w:pStyle w:val="a3"/>
        <w:ind w:firstLine="709"/>
      </w:pPr>
      <w:r>
        <w:t xml:space="preserve">3.2. </w:t>
      </w:r>
      <w:proofErr w:type="gramStart"/>
      <w:r>
        <w:t xml:space="preserve">Обеспечить выполнение кадастровых работ в целях образования земельного участка по ул. Чехова/ ул. Полякова, 79/4 в Ленинском районе на кадастровом плане территории в соответствии с указанной в пункте 1 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 об осуществлении государственного кадастрового учета</w:t>
      </w:r>
      <w:proofErr w:type="gramEnd"/>
      <w:r>
        <w:t xml:space="preserve"> данного земельного участка.</w:t>
      </w:r>
    </w:p>
    <w:p w:rsidR="00523A2F" w:rsidRDefault="00523A2F" w:rsidP="008757A6">
      <w:pPr>
        <w:pStyle w:val="a3"/>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523A2F" w:rsidRDefault="00523A2F" w:rsidP="008757A6">
      <w:pPr>
        <w:pStyle w:val="a3"/>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соглашения) письмом с уведомлением о вручении.</w:t>
      </w:r>
    </w:p>
    <w:p w:rsidR="00523A2F" w:rsidRDefault="00523A2F" w:rsidP="008757A6">
      <w:pPr>
        <w:pStyle w:val="a3"/>
        <w:ind w:firstLine="709"/>
      </w:pPr>
      <w:r>
        <w:t>3.5. Обеспечить заключение соглашений с правообладателями изымаемого недвижимого имущества в случае достижения согласия с условиями соглашений и предложениями о размере возмещения.</w:t>
      </w:r>
    </w:p>
    <w:p w:rsidR="00523A2F" w:rsidRDefault="00523A2F" w:rsidP="008757A6">
      <w:pPr>
        <w:pStyle w:val="a3"/>
        <w:ind w:firstLine="709"/>
      </w:pPr>
      <w:r>
        <w:t>3.6.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523A2F" w:rsidRDefault="00523A2F" w:rsidP="008757A6">
      <w:pPr>
        <w:pStyle w:val="a3"/>
        <w:ind w:firstLine="709"/>
      </w:pPr>
      <w: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523A2F" w:rsidRDefault="00523A2F" w:rsidP="008757A6">
      <w:pPr>
        <w:pStyle w:val="a3"/>
        <w:ind w:firstLine="709"/>
      </w:pPr>
      <w:r>
        <w:lastRenderedPageBreak/>
        <w:t>5. Управлению информационной политики администрации муниципального образования «Городской округ город Астрахань»:</w:t>
      </w:r>
    </w:p>
    <w:p w:rsidR="00523A2F" w:rsidRDefault="00523A2F" w:rsidP="008757A6">
      <w:pPr>
        <w:pStyle w:val="a3"/>
        <w:ind w:firstLine="709"/>
      </w:pPr>
      <w:r>
        <w:t xml:space="preserve">5.1.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523A2F" w:rsidRDefault="00523A2F" w:rsidP="008757A6">
      <w:pPr>
        <w:pStyle w:val="a3"/>
        <w:ind w:firstLine="709"/>
      </w:pPr>
      <w:r>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523A2F" w:rsidRDefault="00523A2F" w:rsidP="008757A6">
      <w:pPr>
        <w:pStyle w:val="a3"/>
        <w:ind w:firstLine="709"/>
      </w:pPr>
      <w:r>
        <w:t>6.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523A2F" w:rsidRDefault="00523A2F" w:rsidP="008757A6">
      <w:pPr>
        <w:pStyle w:val="a3"/>
        <w:ind w:firstLine="709"/>
      </w:pPr>
      <w:r>
        <w:t xml:space="preserve">7.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комиссий.</w:t>
      </w:r>
    </w:p>
    <w:p w:rsidR="00523A2F" w:rsidRDefault="00523A2F" w:rsidP="00523A2F">
      <w:pPr>
        <w:pStyle w:val="a3"/>
        <w:jc w:val="right"/>
        <w:rPr>
          <w:b/>
          <w:bCs/>
        </w:rPr>
      </w:pPr>
      <w:r>
        <w:rPr>
          <w:b/>
          <w:bCs/>
        </w:rPr>
        <w:t>Глава муниципального образования «Городской округ город Астрахань»</w:t>
      </w:r>
    </w:p>
    <w:p w:rsidR="0001649C" w:rsidRDefault="00523A2F" w:rsidP="00523A2F">
      <w:pPr>
        <w:pStyle w:val="a3"/>
        <w:jc w:val="right"/>
        <w:rPr>
          <w:b/>
          <w:bCs/>
        </w:rPr>
        <w:sectPr w:rsidR="0001649C" w:rsidSect="008C678F">
          <w:pgSz w:w="11906" w:h="16838"/>
          <w:pgMar w:top="1134" w:right="1133" w:bottom="1134" w:left="1985" w:header="708" w:footer="708" w:gutter="0"/>
          <w:cols w:space="708"/>
          <w:docGrid w:linePitch="360"/>
        </w:sectPr>
      </w:pPr>
      <w:r>
        <w:rPr>
          <w:b/>
          <w:bCs/>
        </w:rPr>
        <w:t>О.А. ПОЛУМОРДВИНОВ</w:t>
      </w:r>
    </w:p>
    <w:p w:rsidR="0001649C" w:rsidRDefault="0001649C" w:rsidP="0001649C">
      <w:r>
        <w:rPr>
          <w:noProof/>
          <w:lang w:eastAsia="ru-RU"/>
        </w:rPr>
        <w:lastRenderedPageBreak/>
        <w:drawing>
          <wp:inline distT="0" distB="0" distL="0" distR="0" wp14:anchorId="0B5FDACF" wp14:editId="7759E281">
            <wp:extent cx="5940425" cy="8429888"/>
            <wp:effectExtent l="0" t="0" r="317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0425" cy="8429888"/>
                    </a:xfrm>
                    <a:prstGeom prst="rect">
                      <a:avLst/>
                    </a:prstGeom>
                  </pic:spPr>
                </pic:pic>
              </a:graphicData>
            </a:graphic>
          </wp:inline>
        </w:drawing>
      </w:r>
    </w:p>
    <w:p w:rsidR="00523A2F" w:rsidRDefault="00523A2F" w:rsidP="00523A2F">
      <w:pPr>
        <w:pStyle w:val="a3"/>
        <w:jc w:val="right"/>
      </w:pPr>
    </w:p>
    <w:p w:rsidR="00FF4A14" w:rsidRDefault="0001649C"/>
    <w:sectPr w:rsidR="00FF4A14" w:rsidSect="008C678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A2F"/>
    <w:rsid w:val="0001649C"/>
    <w:rsid w:val="00523A2F"/>
    <w:rsid w:val="008505A8"/>
    <w:rsid w:val="008757A6"/>
    <w:rsid w:val="008C678F"/>
    <w:rsid w:val="00A56E3A"/>
    <w:rsid w:val="00AD04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23A2F"/>
    <w:pPr>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23A2F"/>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01649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164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23A2F"/>
    <w:pPr>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23A2F"/>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01649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164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897</Words>
  <Characters>5119</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2023-05-18T05:04:00Z</dcterms:created>
  <dcterms:modified xsi:type="dcterms:W3CDTF">2023-05-18T05:19:00Z</dcterms:modified>
</cp:coreProperties>
</file>