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4AB" w:rsidRDefault="00F844AB" w:rsidP="00F844AB">
      <w:pPr>
        <w:pStyle w:val="3"/>
      </w:pPr>
      <w:r>
        <w:t>Администрация муниципального образования «Город Астрахань»</w:t>
      </w:r>
    </w:p>
    <w:p w:rsidR="00F844AB" w:rsidRDefault="00F844AB" w:rsidP="00F844AB">
      <w:pPr>
        <w:pStyle w:val="3"/>
      </w:pPr>
      <w:r>
        <w:t>РАСПОРЯЖЕНИЕ</w:t>
      </w:r>
      <w:r w:rsidR="004F7356">
        <w:br/>
      </w:r>
      <w:r>
        <w:t>10 октября 2022 года № 1866-р</w:t>
      </w:r>
    </w:p>
    <w:p w:rsidR="00F844AB" w:rsidRDefault="00F844AB" w:rsidP="00F844AB">
      <w:pPr>
        <w:pStyle w:val="3"/>
      </w:pPr>
      <w:r>
        <w:t xml:space="preserve">«Об освобождении земельных участков, используемых </w:t>
      </w:r>
    </w:p>
    <w:p w:rsidR="00F844AB" w:rsidRDefault="00F844AB" w:rsidP="00F844AB">
      <w:pPr>
        <w:pStyle w:val="3"/>
      </w:pPr>
      <w:r>
        <w:t xml:space="preserve">без </w:t>
      </w:r>
      <w:proofErr w:type="gramStart"/>
      <w:r>
        <w:t>оформленных</w:t>
      </w:r>
      <w:proofErr w:type="gramEnd"/>
      <w:r>
        <w:t xml:space="preserve"> в установленном порядке правоустанавливающих </w:t>
      </w:r>
    </w:p>
    <w:p w:rsidR="00F844AB" w:rsidRDefault="00F844AB" w:rsidP="00F844AB">
      <w:pPr>
        <w:pStyle w:val="3"/>
      </w:pPr>
      <w:r>
        <w:t>(</w:t>
      </w:r>
      <w:proofErr w:type="spellStart"/>
      <w:r>
        <w:t>правоудостоверяющих</w:t>
      </w:r>
      <w:proofErr w:type="spellEnd"/>
      <w:r>
        <w:t xml:space="preserve">) документов на землю, </w:t>
      </w:r>
      <w:proofErr w:type="gramStart"/>
      <w:r>
        <w:t>от</w:t>
      </w:r>
      <w:proofErr w:type="gramEnd"/>
      <w:r>
        <w:t xml:space="preserve"> самовольно </w:t>
      </w:r>
    </w:p>
    <w:p w:rsidR="00F844AB" w:rsidRDefault="00F844AB" w:rsidP="00F844AB">
      <w:pPr>
        <w:pStyle w:val="3"/>
      </w:pPr>
      <w:r>
        <w:t>установленных объектов движимого имущества»</w:t>
      </w:r>
    </w:p>
    <w:p w:rsidR="00F844AB" w:rsidRDefault="00F844AB" w:rsidP="005D424C">
      <w:pPr>
        <w:pStyle w:val="a3"/>
        <w:ind w:firstLine="709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25.08.2022 № 08:</w:t>
      </w:r>
    </w:p>
    <w:p w:rsidR="00F844AB" w:rsidRDefault="00F844AB" w:rsidP="005D424C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F844AB" w:rsidRDefault="00F844AB" w:rsidP="005D424C">
      <w:pPr>
        <w:pStyle w:val="a3"/>
        <w:ind w:firstLine="709"/>
      </w:pPr>
      <w:r>
        <w:t>1.1. В Кировском районе города Астрахани:</w:t>
      </w:r>
    </w:p>
    <w:p w:rsidR="00F844AB" w:rsidRDefault="00F844AB" w:rsidP="005D424C">
      <w:pPr>
        <w:pStyle w:val="a3"/>
        <w:ind w:firstLine="709"/>
        <w:rPr>
          <w:spacing w:val="7"/>
        </w:rPr>
      </w:pPr>
      <w:r>
        <w:rPr>
          <w:spacing w:val="7"/>
        </w:rPr>
        <w:t xml:space="preserve">1.1.1. </w:t>
      </w:r>
      <w:proofErr w:type="gramStart"/>
      <w:r>
        <w:rPr>
          <w:spacing w:val="7"/>
        </w:rPr>
        <w:t>Нестационарный торговый объект - киоск, расположенный по адресу: пл. Карла Маркса, д. 7г/ ул. Победы, д. 53.</w:t>
      </w:r>
      <w:proofErr w:type="gramEnd"/>
    </w:p>
    <w:p w:rsidR="00F844AB" w:rsidRDefault="00F844AB" w:rsidP="005D424C">
      <w:pPr>
        <w:pStyle w:val="a3"/>
        <w:ind w:firstLine="709"/>
      </w:pPr>
      <w:r>
        <w:rPr>
          <w:spacing w:val="7"/>
        </w:rPr>
        <w:t xml:space="preserve">1.1.2. </w:t>
      </w:r>
      <w:proofErr w:type="gramStart"/>
      <w:r>
        <w:rPr>
          <w:spacing w:val="7"/>
        </w:rPr>
        <w:t>Металлические гаражи (6 ед.), расположенные по адресу: ул. Бурова, д. 2/ пл. Ленина, д. 8.</w:t>
      </w:r>
      <w:proofErr w:type="gramEnd"/>
    </w:p>
    <w:p w:rsidR="00F844AB" w:rsidRDefault="00F844AB" w:rsidP="005D424C">
      <w:pPr>
        <w:pStyle w:val="a3"/>
        <w:ind w:firstLine="709"/>
      </w:pPr>
      <w:r>
        <w:t>1.1.3. Деревянное ограждение, расположенное по адресу: ул. Бехтерева, д. 31.</w:t>
      </w:r>
    </w:p>
    <w:p w:rsidR="00F844AB" w:rsidRDefault="00F844AB" w:rsidP="005D424C">
      <w:pPr>
        <w:pStyle w:val="a3"/>
        <w:ind w:firstLine="709"/>
      </w:pPr>
      <w:r>
        <w:rPr>
          <w:spacing w:val="0"/>
        </w:rPr>
        <w:t xml:space="preserve">1.1.4. </w:t>
      </w:r>
      <w:proofErr w:type="gramStart"/>
      <w:r>
        <w:rPr>
          <w:spacing w:val="0"/>
        </w:rPr>
        <w:t>Вагон-бытовки</w:t>
      </w:r>
      <w:proofErr w:type="gramEnd"/>
      <w:r>
        <w:rPr>
          <w:spacing w:val="0"/>
        </w:rPr>
        <w:t xml:space="preserve"> (2 ед.), расположенные по адресу: ул. Ген. Герасименко, д. 4.</w:t>
      </w:r>
    </w:p>
    <w:p w:rsidR="00F844AB" w:rsidRDefault="00F844AB" w:rsidP="005D424C">
      <w:pPr>
        <w:pStyle w:val="a3"/>
        <w:ind w:firstLine="709"/>
      </w:pPr>
      <w:r>
        <w:t>1.2. В Ленинском районе города Астрахани:</w:t>
      </w:r>
    </w:p>
    <w:p w:rsidR="00F844AB" w:rsidRDefault="00F844AB" w:rsidP="005D424C">
      <w:pPr>
        <w:pStyle w:val="a3"/>
        <w:ind w:firstLine="709"/>
      </w:pPr>
      <w:r>
        <w:t>1.2.1. Нестационарный торговый объект «Овощи и фрукты», расположенный по адресу: ул.</w:t>
      </w:r>
      <w:r w:rsidR="00A56952">
        <w:t> </w:t>
      </w:r>
      <w:r>
        <w:t>Бабаевского, д. 41.</w:t>
      </w:r>
    </w:p>
    <w:p w:rsidR="00F844AB" w:rsidRDefault="00F844AB" w:rsidP="005D424C">
      <w:pPr>
        <w:pStyle w:val="a3"/>
        <w:ind w:firstLine="709"/>
      </w:pPr>
      <w:r>
        <w:t>1.2.2. Нестационарный торговый объект «Овощи и фрукты», расположенный по адресу: ул.</w:t>
      </w:r>
      <w:r w:rsidR="00A56952">
        <w:t> </w:t>
      </w:r>
      <w:proofErr w:type="gramStart"/>
      <w:r>
        <w:t>Бульварная</w:t>
      </w:r>
      <w:proofErr w:type="gramEnd"/>
      <w:r>
        <w:t>, д. 2, к. 1.</w:t>
      </w:r>
    </w:p>
    <w:p w:rsidR="00F844AB" w:rsidRDefault="00F844AB" w:rsidP="005D424C">
      <w:pPr>
        <w:pStyle w:val="a3"/>
        <w:ind w:firstLine="709"/>
      </w:pPr>
      <w:r>
        <w:t>1.2.3. Металлические опоры (4 ед.), расположенные по адресу: ул. 28-й Армии, д. 14, к. 2.</w:t>
      </w:r>
    </w:p>
    <w:p w:rsidR="00F844AB" w:rsidRDefault="00F844AB" w:rsidP="005D424C">
      <w:pPr>
        <w:pStyle w:val="a3"/>
        <w:ind w:firstLine="709"/>
      </w:pPr>
      <w:r>
        <w:t xml:space="preserve">1.2.4. Нестационарный торговый объект «Дары Астрахани», расположенный по адресу: ул. 8-я </w:t>
      </w:r>
      <w:proofErr w:type="gramStart"/>
      <w:r>
        <w:t>Железнодорожная</w:t>
      </w:r>
      <w:proofErr w:type="gramEnd"/>
      <w:r>
        <w:t>, д. 59/1.</w:t>
      </w:r>
    </w:p>
    <w:p w:rsidR="00F844AB" w:rsidRDefault="00F844AB" w:rsidP="005D424C">
      <w:pPr>
        <w:pStyle w:val="a3"/>
        <w:ind w:firstLine="709"/>
      </w:pPr>
      <w:r>
        <w:t xml:space="preserve">1.2.5. </w:t>
      </w:r>
      <w:proofErr w:type="gramStart"/>
      <w:r>
        <w:t>Нестационарные торговые объекты, расположенные по адресу: ул.</w:t>
      </w:r>
      <w:r w:rsidR="00D00C58">
        <w:t> </w:t>
      </w:r>
      <w:r>
        <w:t>Автозаправочная, между Газпром АЗС № 37 (ул. Автозаправочная, д. 8) и гаражными боксами (ул. Автозаправочная, д. 14а).</w:t>
      </w:r>
      <w:proofErr w:type="gramEnd"/>
    </w:p>
    <w:p w:rsidR="00F844AB" w:rsidRDefault="00F844AB" w:rsidP="005D424C">
      <w:pPr>
        <w:pStyle w:val="a3"/>
        <w:ind w:firstLine="709"/>
      </w:pPr>
      <w:r>
        <w:t xml:space="preserve">1.2.6. Ограждение, металлический гараж, </w:t>
      </w:r>
      <w:proofErr w:type="gramStart"/>
      <w:r>
        <w:t>расположенные</w:t>
      </w:r>
      <w:proofErr w:type="gramEnd"/>
      <w:r>
        <w:t xml:space="preserve"> по адресу: ул. Сенная, д. 107.</w:t>
      </w:r>
    </w:p>
    <w:p w:rsidR="00F844AB" w:rsidRDefault="00F844AB" w:rsidP="005D424C">
      <w:pPr>
        <w:pStyle w:val="a3"/>
        <w:ind w:firstLine="709"/>
      </w:pPr>
      <w:r>
        <w:t>1.3. В Советском районе города Астрахани:</w:t>
      </w:r>
    </w:p>
    <w:p w:rsidR="00F844AB" w:rsidRPr="00A56952" w:rsidRDefault="00F844AB" w:rsidP="005D424C">
      <w:pPr>
        <w:pStyle w:val="a3"/>
        <w:ind w:firstLine="709"/>
        <w:rPr>
          <w:spacing w:val="0"/>
        </w:rPr>
      </w:pPr>
      <w:r w:rsidRPr="00A56952">
        <w:rPr>
          <w:spacing w:val="0"/>
        </w:rPr>
        <w:t xml:space="preserve">1.3.1. Нестационарный торговый объект - киоск, расположенный по адресу: ул. </w:t>
      </w:r>
      <w:proofErr w:type="gramStart"/>
      <w:r w:rsidRPr="00A56952">
        <w:rPr>
          <w:spacing w:val="0"/>
        </w:rPr>
        <w:t>Боевая</w:t>
      </w:r>
      <w:proofErr w:type="gramEnd"/>
      <w:r w:rsidRPr="00A56952">
        <w:rPr>
          <w:spacing w:val="0"/>
        </w:rPr>
        <w:t>, д. 72/1.</w:t>
      </w:r>
    </w:p>
    <w:p w:rsidR="00F844AB" w:rsidRPr="005D424C" w:rsidRDefault="00F844AB" w:rsidP="005D424C">
      <w:pPr>
        <w:pStyle w:val="a3"/>
        <w:ind w:firstLine="709"/>
        <w:rPr>
          <w:spacing w:val="-4"/>
        </w:rPr>
      </w:pPr>
      <w:r w:rsidRPr="005D424C">
        <w:rPr>
          <w:spacing w:val="-4"/>
        </w:rPr>
        <w:t>1.3.2. Нестационарные торговые объекты (5 ед.), расположенные по адресу: ул. Александрова, д. 6.</w:t>
      </w:r>
    </w:p>
    <w:p w:rsidR="00F844AB" w:rsidRPr="001525F6" w:rsidRDefault="00F844AB" w:rsidP="005D424C">
      <w:pPr>
        <w:pStyle w:val="a3"/>
        <w:ind w:firstLine="709"/>
        <w:rPr>
          <w:spacing w:val="-2"/>
        </w:rPr>
      </w:pPr>
      <w:proofErr w:type="gramStart"/>
      <w:r w:rsidRPr="001525F6">
        <w:rPr>
          <w:spacing w:val="-2"/>
        </w:rPr>
        <w:t>1.3.3.Металлические гаражи (30 ед.), расположенные по адресу: ул. Космонавтов, д. 4, д. 4 к. 1, д. 6, д. 6 к. 1.</w:t>
      </w:r>
      <w:proofErr w:type="gramEnd"/>
    </w:p>
    <w:p w:rsidR="00F844AB" w:rsidRDefault="00F844AB" w:rsidP="005D424C">
      <w:pPr>
        <w:pStyle w:val="a3"/>
        <w:ind w:firstLine="709"/>
      </w:pPr>
      <w:r>
        <w:t>1.3.4. Металлические гаражи (2 ед.), палисадник (ограждение)</w:t>
      </w:r>
      <w:proofErr w:type="gramStart"/>
      <w:r>
        <w:t xml:space="preserve"> ,</w:t>
      </w:r>
      <w:proofErr w:type="gramEnd"/>
      <w:r>
        <w:t xml:space="preserve"> расположенные по адресу: ул. Аэропортовская, д. 36.</w:t>
      </w:r>
    </w:p>
    <w:p w:rsidR="00F844AB" w:rsidRDefault="00F844AB" w:rsidP="005D424C">
      <w:pPr>
        <w:pStyle w:val="a3"/>
        <w:ind w:firstLine="709"/>
      </w:pPr>
      <w:r>
        <w:t xml:space="preserve">1.3.5. Ограждения (3 ед.), расположенные в </w:t>
      </w:r>
      <w:proofErr w:type="gramStart"/>
      <w:r>
        <w:t>СТ</w:t>
      </w:r>
      <w:proofErr w:type="gramEnd"/>
      <w:r>
        <w:t xml:space="preserve"> «Природа», уч. № 28 (КН 30:12:032116:1), уч. № 29 (КН 30:12:032116:22), уч. № 30а (КН 30:12:032116:65).</w:t>
      </w:r>
    </w:p>
    <w:p w:rsidR="00F844AB" w:rsidRDefault="00F844AB" w:rsidP="005D424C">
      <w:pPr>
        <w:pStyle w:val="a3"/>
        <w:ind w:firstLine="709"/>
      </w:pPr>
      <w:r>
        <w:t>1.3.6. Нестационарный торговый объект, расположенный по адресу: пер. Девятый, д. 18а.</w:t>
      </w:r>
    </w:p>
    <w:p w:rsidR="00F844AB" w:rsidRDefault="00F844AB" w:rsidP="005D424C">
      <w:pPr>
        <w:pStyle w:val="a3"/>
        <w:ind w:firstLine="709"/>
      </w:pPr>
      <w:r>
        <w:t xml:space="preserve">1.3.7. Ограждение (с калиткой и воротами), расположенное по адресу: ул. </w:t>
      </w:r>
      <w:proofErr w:type="spellStart"/>
      <w:r>
        <w:t>Бузанская</w:t>
      </w:r>
      <w:proofErr w:type="spellEnd"/>
      <w:r>
        <w:t>, д. 41.</w:t>
      </w:r>
    </w:p>
    <w:p w:rsidR="00F844AB" w:rsidRDefault="00F844AB" w:rsidP="005D424C">
      <w:pPr>
        <w:pStyle w:val="a3"/>
        <w:ind w:firstLine="709"/>
      </w:pPr>
      <w:r>
        <w:t xml:space="preserve">1.3.7. Металлическое ограждение, расположенное по адресу: пер. 6-й </w:t>
      </w:r>
      <w:proofErr w:type="spellStart"/>
      <w:r>
        <w:t>Вязовский</w:t>
      </w:r>
      <w:proofErr w:type="spellEnd"/>
      <w:r>
        <w:t>, д. 20.</w:t>
      </w:r>
    </w:p>
    <w:p w:rsidR="00F844AB" w:rsidRDefault="00F844AB" w:rsidP="005D424C">
      <w:pPr>
        <w:pStyle w:val="a3"/>
        <w:ind w:firstLine="709"/>
      </w:pPr>
      <w:r>
        <w:t xml:space="preserve">1.4.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F844AB" w:rsidRDefault="00F844AB" w:rsidP="005D424C">
      <w:pPr>
        <w:pStyle w:val="a3"/>
        <w:ind w:firstLine="709"/>
      </w:pPr>
      <w:r>
        <w:rPr>
          <w:spacing w:val="2"/>
        </w:rPr>
        <w:t xml:space="preserve">1.4.1. Металлическое ограждение, расположенное по адресу: пл. </w:t>
      </w:r>
      <w:proofErr w:type="gramStart"/>
      <w:r>
        <w:rPr>
          <w:spacing w:val="2"/>
        </w:rPr>
        <w:t>Торговая</w:t>
      </w:r>
      <w:proofErr w:type="gramEnd"/>
      <w:r>
        <w:rPr>
          <w:spacing w:val="2"/>
        </w:rPr>
        <w:t>, д. 5.</w:t>
      </w:r>
    </w:p>
    <w:p w:rsidR="00F844AB" w:rsidRPr="001525F6" w:rsidRDefault="00F844AB" w:rsidP="005D424C">
      <w:pPr>
        <w:pStyle w:val="a3"/>
        <w:ind w:firstLine="709"/>
        <w:rPr>
          <w:spacing w:val="0"/>
        </w:rPr>
      </w:pPr>
      <w:r w:rsidRPr="001525F6">
        <w:rPr>
          <w:spacing w:val="0"/>
        </w:rPr>
        <w:t>1.4.2. Палисадники (2 ед.), металлическое ограждение, расположенные по адресу: ул.</w:t>
      </w:r>
      <w:r w:rsidR="00D00C58">
        <w:rPr>
          <w:spacing w:val="0"/>
        </w:rPr>
        <w:t> </w:t>
      </w:r>
      <w:r w:rsidRPr="001525F6">
        <w:rPr>
          <w:spacing w:val="0"/>
        </w:rPr>
        <w:t>Л.</w:t>
      </w:r>
      <w:r w:rsidR="00D00C58">
        <w:rPr>
          <w:spacing w:val="0"/>
        </w:rPr>
        <w:t> </w:t>
      </w:r>
      <w:r w:rsidRPr="001525F6">
        <w:rPr>
          <w:spacing w:val="0"/>
        </w:rPr>
        <w:t>Толстого, д. 28.</w:t>
      </w:r>
    </w:p>
    <w:p w:rsidR="00F844AB" w:rsidRDefault="00F844AB" w:rsidP="005D424C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F844AB" w:rsidRDefault="00F844AB" w:rsidP="005D424C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Астрахани,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F844AB" w:rsidRDefault="00F844AB" w:rsidP="005D424C">
      <w:pPr>
        <w:pStyle w:val="a3"/>
        <w:ind w:firstLine="709"/>
        <w:rPr>
          <w:spacing w:val="2"/>
        </w:rPr>
      </w:pPr>
      <w:r>
        <w:rPr>
          <w:spacing w:val="2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2"/>
        </w:rPr>
        <w:t>Трусовского</w:t>
      </w:r>
      <w:proofErr w:type="spellEnd"/>
      <w:r>
        <w:rPr>
          <w:spacing w:val="2"/>
        </w:rPr>
        <w:t xml:space="preserve"> района города Астрахани, - территорию ООО «А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>», расположенную по адресу: г. Астрахань, Трусовский район, ул. Керченская, д. 57;</w:t>
      </w:r>
    </w:p>
    <w:p w:rsidR="00F844AB" w:rsidRDefault="00F844AB" w:rsidP="005D424C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F844AB" w:rsidRDefault="00F844AB" w:rsidP="005D424C">
      <w:pPr>
        <w:pStyle w:val="a3"/>
        <w:ind w:firstLine="709"/>
      </w:pPr>
      <w:r>
        <w:t>- для объектов движимого имущества, вывезенных с территории Советского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 xml:space="preserve">, ш. Энергетиков, д. 5а; территорию, </w:t>
      </w:r>
      <w:r>
        <w:lastRenderedPageBreak/>
        <w:t xml:space="preserve">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</w:t>
      </w:r>
      <w:r w:rsidR="00D00C58">
        <w:t> </w:t>
      </w:r>
      <w:bookmarkStart w:id="0" w:name="_GoBack"/>
      <w:bookmarkEnd w:id="0"/>
      <w:r>
        <w:t>Широкая, д. 1.</w:t>
      </w:r>
    </w:p>
    <w:p w:rsidR="00F844AB" w:rsidRDefault="00F844AB" w:rsidP="005D424C">
      <w:pPr>
        <w:pStyle w:val="a3"/>
        <w:ind w:firstLine="709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F844AB" w:rsidRDefault="00F844AB" w:rsidP="005D424C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 Астрахань»:</w:t>
      </w:r>
    </w:p>
    <w:p w:rsidR="00F844AB" w:rsidRDefault="00F844AB" w:rsidP="005D424C">
      <w:pPr>
        <w:pStyle w:val="a3"/>
        <w:ind w:firstLine="709"/>
      </w:pPr>
      <w: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844AB" w:rsidRDefault="00F844AB" w:rsidP="005D424C">
      <w:pPr>
        <w:pStyle w:val="a3"/>
        <w:ind w:firstLine="709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844AB" w:rsidRDefault="00F844AB" w:rsidP="005D424C">
      <w:pPr>
        <w:pStyle w:val="a3"/>
        <w:ind w:firstLine="709"/>
      </w:pPr>
      <w:r>
        <w:t>5. Срок действия данного распоряжения администрации муниципального образования «Город Астрахань» составляет 3 (три) года.</w:t>
      </w:r>
    </w:p>
    <w:p w:rsidR="00F844AB" w:rsidRDefault="00F844AB" w:rsidP="005D424C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F844AB" w:rsidRDefault="00F844AB" w:rsidP="00F844AB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 w:rsidR="001525F6"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FF4A14" w:rsidRDefault="00D00C58"/>
    <w:sectPr w:rsidR="00FF4A14" w:rsidSect="005D424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D24"/>
    <w:rsid w:val="001525F6"/>
    <w:rsid w:val="001E7D24"/>
    <w:rsid w:val="004F7356"/>
    <w:rsid w:val="005D424C"/>
    <w:rsid w:val="008505A8"/>
    <w:rsid w:val="00A56952"/>
    <w:rsid w:val="00A56E3A"/>
    <w:rsid w:val="00D00C58"/>
    <w:rsid w:val="00F84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44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44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844A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844A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2</Pages>
  <Words>845</Words>
  <Characters>4821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2022-10-13T05:11:00Z</dcterms:created>
  <dcterms:modified xsi:type="dcterms:W3CDTF">2022-10-13T06:06:00Z</dcterms:modified>
</cp:coreProperties>
</file>