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A0" w:rsidRDefault="00435CA0" w:rsidP="00435CA0">
      <w:pPr>
        <w:pStyle w:val="3"/>
      </w:pPr>
      <w:r>
        <w:t>Администрация муниципального образования «Город Астрахань»</w:t>
      </w:r>
    </w:p>
    <w:p w:rsidR="00CF6B72" w:rsidRDefault="00435CA0" w:rsidP="00435CA0">
      <w:pPr>
        <w:pStyle w:val="3"/>
      </w:pPr>
      <w:r>
        <w:t>РАСПОРЯЖЕНИЕ</w:t>
      </w:r>
    </w:p>
    <w:p w:rsidR="00435CA0" w:rsidRDefault="00435CA0" w:rsidP="00435CA0">
      <w:pPr>
        <w:pStyle w:val="3"/>
      </w:pPr>
      <w:r>
        <w:t>10 января 2020 года № 01-р</w:t>
      </w:r>
    </w:p>
    <w:p w:rsidR="00435CA0" w:rsidRDefault="00435CA0" w:rsidP="00435CA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435CA0" w:rsidRDefault="00435CA0" w:rsidP="00435CA0">
      <w:pPr>
        <w:pStyle w:val="3"/>
      </w:pPr>
      <w:r>
        <w:t xml:space="preserve"> параметров разрешенного строительства, реконструкции объекта</w:t>
      </w:r>
    </w:p>
    <w:p w:rsidR="00435CA0" w:rsidRDefault="00435CA0" w:rsidP="00435CA0">
      <w:pPr>
        <w:pStyle w:val="3"/>
      </w:pPr>
      <w:r>
        <w:t xml:space="preserve"> капитального строительства по ул. 5-я </w:t>
      </w:r>
      <w:proofErr w:type="gramStart"/>
      <w:r>
        <w:t>Керченская</w:t>
      </w:r>
      <w:proofErr w:type="gramEnd"/>
      <w:r>
        <w:t>, 10а</w:t>
      </w:r>
    </w:p>
    <w:p w:rsidR="00435CA0" w:rsidRDefault="00435CA0" w:rsidP="00435CA0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435CA0" w:rsidRDefault="00435CA0" w:rsidP="00CF6B72">
      <w:pPr>
        <w:pStyle w:val="a3"/>
        <w:ind w:firstLine="709"/>
      </w:pPr>
      <w:bookmarkStart w:id="0" w:name="_GoBack"/>
      <w:proofErr w:type="gramStart"/>
      <w:r>
        <w:t xml:space="preserve">В связи с обращением </w:t>
      </w:r>
      <w:proofErr w:type="spellStart"/>
      <w:r>
        <w:t>Краснюк</w:t>
      </w:r>
      <w:proofErr w:type="spellEnd"/>
      <w:r>
        <w:t xml:space="preserve"> Т.С. от 10.10.2019 № 03-04-01-8225, действующей за ООО «АВС»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30/24-н/30-2019-5-742 от 09.10.2019,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</w:t>
      </w:r>
      <w:proofErr w:type="gramEnd"/>
      <w:r>
        <w:t xml:space="preserve">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435CA0" w:rsidRDefault="00435CA0" w:rsidP="00CF6B72">
      <w:pPr>
        <w:pStyle w:val="a3"/>
        <w:ind w:firstLine="709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5-я </w:t>
      </w:r>
      <w:proofErr w:type="gramStart"/>
      <w:r>
        <w:rPr>
          <w:spacing w:val="5"/>
        </w:rPr>
        <w:t>Керченская</w:t>
      </w:r>
      <w:proofErr w:type="gramEnd"/>
      <w:r>
        <w:rPr>
          <w:spacing w:val="5"/>
        </w:rPr>
        <w:t xml:space="preserve">, 10а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площадью 7560 кв. м (кадастровый номер 30:12:041132:499): процент озеленения - 10%.</w:t>
      </w:r>
    </w:p>
    <w:p w:rsidR="00435CA0" w:rsidRDefault="00435CA0" w:rsidP="00CF6B7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35CA0" w:rsidRDefault="00435CA0" w:rsidP="00CF6B7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435CA0" w:rsidRDefault="00435CA0" w:rsidP="00CF6B7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5CA0" w:rsidRDefault="00435CA0" w:rsidP="00CF6B7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35CA0" w:rsidRDefault="00435CA0" w:rsidP="00CF6B7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35CA0" w:rsidRDefault="00435CA0" w:rsidP="00435CA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Р.Л. ХАРИСОВ</w:t>
      </w:r>
    </w:p>
    <w:p w:rsidR="00AF2C43" w:rsidRDefault="00AF2C43"/>
    <w:sectPr w:rsidR="00AF2C43" w:rsidSect="00CF6B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CA0"/>
    <w:rsid w:val="00435CA0"/>
    <w:rsid w:val="00AF2C43"/>
    <w:rsid w:val="00CF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C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C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CA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CA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2020-01-15T07:52:00Z</dcterms:created>
  <dcterms:modified xsi:type="dcterms:W3CDTF">2020-01-15T07:53:00Z</dcterms:modified>
</cp:coreProperties>
</file>