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65E" w:rsidRDefault="00AD665E" w:rsidP="00AD665E">
      <w:pPr>
        <w:pStyle w:val="3"/>
      </w:pPr>
      <w:r>
        <w:t>Администрация муниципального образования «Город Астрахань»</w:t>
      </w:r>
    </w:p>
    <w:p w:rsidR="006F1A8B" w:rsidRDefault="00AD665E" w:rsidP="00AD665E">
      <w:pPr>
        <w:pStyle w:val="3"/>
      </w:pPr>
      <w:r>
        <w:t>РАСПОРЯЖЕНИЕ</w:t>
      </w:r>
    </w:p>
    <w:p w:rsidR="00AD665E" w:rsidRDefault="00AD665E" w:rsidP="00AD665E">
      <w:pPr>
        <w:pStyle w:val="3"/>
      </w:pPr>
      <w:r>
        <w:t>11 февраля 2019 года № 429-р</w:t>
      </w:r>
    </w:p>
    <w:p w:rsidR="006F1A8B" w:rsidRDefault="00AD665E" w:rsidP="00AD665E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по ул. </w:t>
      </w:r>
      <w:proofErr w:type="gramStart"/>
      <w:r>
        <w:t>Энергетической</w:t>
      </w:r>
      <w:proofErr w:type="gramEnd"/>
      <w:r>
        <w:t xml:space="preserve"> в Ленинском районе </w:t>
      </w:r>
    </w:p>
    <w:p w:rsidR="00AD665E" w:rsidRDefault="00AD665E" w:rsidP="00AD665E">
      <w:pPr>
        <w:pStyle w:val="3"/>
      </w:pPr>
      <w:r>
        <w:t xml:space="preserve">г. Астрахани - </w:t>
      </w:r>
      <w:bookmarkStart w:id="0" w:name="_GoBack"/>
      <w:bookmarkEnd w:id="0"/>
      <w:r>
        <w:t>для объекта придорожного сервиса (автомойка)»</w:t>
      </w:r>
    </w:p>
    <w:p w:rsidR="00AD665E" w:rsidRDefault="00AD665E" w:rsidP="006F1A8B">
      <w:pPr>
        <w:pStyle w:val="a3"/>
        <w:spacing w:line="240" w:lineRule="auto"/>
        <w:ind w:firstLine="709"/>
      </w:pPr>
      <w:proofErr w:type="gramStart"/>
      <w:r>
        <w:t xml:space="preserve">В связи с обращением Ахундова </w:t>
      </w:r>
      <w:proofErr w:type="spellStart"/>
      <w:r>
        <w:t>И.Г.о</w:t>
      </w:r>
      <w:proofErr w:type="spellEnd"/>
      <w:r>
        <w:t>. от 17.10.2018 № 05-04-01-5630, в соот</w:t>
      </w:r>
      <w:r>
        <w:rPr>
          <w:spacing w:val="5"/>
        </w:rPr>
        <w:t xml:space="preserve">ветствии со ст. 39 Градостроительного кодекса Российской Федерации, п. 17 ст. </w:t>
      </w:r>
      <w:r>
        <w:t>39.8 Земельного кодекса Российской Федерации, ст. 28 Федерального закона «Об общих принципах организации местного самоуправления в Российской Федер</w:t>
      </w:r>
      <w:r>
        <w:rPr>
          <w:spacing w:val="-4"/>
        </w:rPr>
        <w:t>ации», ст. 20 Устава муниципального образования «Город Астрахань», решением Городской Думы муниципального образования «Город Астрахань» от 19.06.2018 № 70</w:t>
      </w:r>
      <w:r>
        <w:t xml:space="preserve"> «Об утверждении</w:t>
      </w:r>
      <w:proofErr w:type="gramEnd"/>
      <w:r>
        <w:t xml:space="preserve"> </w:t>
      </w:r>
      <w:proofErr w:type="gramStart"/>
      <w:r>
        <w:t>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протоколами заседания комиссии по землепользованию и застройке муниципального образования «Город Астрахань» от 14.12.2018, от 11.01.2019, ввиду невозможности внесения изменений в договор аренды земельного участка, находящегося в муниципальной собственности, заключенный по результатам аукциона, в части изменения вида разрешенного использования:</w:t>
      </w:r>
      <w:proofErr w:type="gramEnd"/>
    </w:p>
    <w:p w:rsidR="00AD665E" w:rsidRDefault="00AD665E" w:rsidP="006F1A8B">
      <w:pPr>
        <w:pStyle w:val="a3"/>
        <w:spacing w:line="240" w:lineRule="auto"/>
        <w:ind w:firstLine="709"/>
      </w:pPr>
      <w:r>
        <w:t>1. Отказать в предоставлении разрешения на условно разрешенный вид использования земельного участка площадью 1386 кв. м (кадастровый номер 30:12:000000:8355) по ул. Энергетической в Ленинском районе г. Астрахани - для объекта придорожного сервиса (автомойка).</w:t>
      </w:r>
    </w:p>
    <w:p w:rsidR="00AD665E" w:rsidRDefault="00AD665E" w:rsidP="006F1A8B">
      <w:pPr>
        <w:pStyle w:val="a3"/>
        <w:spacing w:line="240" w:lineRule="auto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D665E" w:rsidRDefault="00AD665E" w:rsidP="006F1A8B">
      <w:pPr>
        <w:pStyle w:val="a3"/>
        <w:spacing w:line="240" w:lineRule="auto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D665E" w:rsidRDefault="00AD665E" w:rsidP="006F1A8B">
      <w:pPr>
        <w:pStyle w:val="a3"/>
        <w:spacing w:line="240" w:lineRule="auto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D665E" w:rsidRDefault="00AD665E" w:rsidP="006F1A8B">
      <w:pPr>
        <w:pStyle w:val="a3"/>
        <w:spacing w:line="240" w:lineRule="auto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D665E" w:rsidRDefault="00AD665E" w:rsidP="006F1A8B">
      <w:pPr>
        <w:pStyle w:val="a3"/>
        <w:spacing w:line="240" w:lineRule="auto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AD665E" w:rsidP="006F1A8B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6F1A8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65E"/>
    <w:rsid w:val="006F1A8B"/>
    <w:rsid w:val="00984FF0"/>
    <w:rsid w:val="00AD6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6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66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66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6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66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66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2019-02-13T08:55:00Z</dcterms:created>
  <dcterms:modified xsi:type="dcterms:W3CDTF">2019-02-13T08:56:00Z</dcterms:modified>
</cp:coreProperties>
</file>