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2FF9" w:rsidRPr="00322A02" w:rsidRDefault="00976D54" w:rsidP="00322A02">
      <w:pPr>
        <w:jc w:val="center"/>
        <w:rPr>
          <w:rFonts w:ascii="Cambria" w:hAnsi="Cambria"/>
          <w:b/>
          <w:sz w:val="20"/>
          <w:szCs w:val="20"/>
        </w:rPr>
      </w:pPr>
      <w:r w:rsidRPr="00322A0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22A02" w:rsidRPr="00322A02" w:rsidRDefault="00BA4CBE" w:rsidP="00322A0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22A02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CD2FF9" w:rsidRPr="00322A02" w:rsidRDefault="00BA4CBE" w:rsidP="00322A02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322A02">
        <w:rPr>
          <w:rFonts w:ascii="Cambria" w:hAnsi="Cambria"/>
          <w:b/>
          <w:sz w:val="20"/>
          <w:szCs w:val="20"/>
        </w:rPr>
        <w:t>11 февраля 2022 года</w:t>
      </w:r>
      <w:bookmarkEnd w:id="3"/>
      <w:bookmarkEnd w:id="4"/>
      <w:r w:rsidR="00976D54" w:rsidRPr="00322A02">
        <w:rPr>
          <w:rFonts w:ascii="Cambria" w:hAnsi="Cambria"/>
          <w:b/>
          <w:sz w:val="20"/>
          <w:szCs w:val="20"/>
        </w:rPr>
        <w:t xml:space="preserve"> № </w:t>
      </w:r>
      <w:r w:rsidRPr="00322A02">
        <w:rPr>
          <w:rFonts w:ascii="Cambria" w:hAnsi="Cambria"/>
          <w:b/>
          <w:sz w:val="20"/>
          <w:szCs w:val="20"/>
        </w:rPr>
        <w:t>181-р</w:t>
      </w:r>
    </w:p>
    <w:p w:rsidR="00CD2FF9" w:rsidRPr="00322A02" w:rsidRDefault="00322A02" w:rsidP="00322A02">
      <w:pPr>
        <w:jc w:val="center"/>
        <w:rPr>
          <w:rFonts w:ascii="Cambria" w:hAnsi="Cambria"/>
          <w:b/>
          <w:sz w:val="20"/>
          <w:szCs w:val="20"/>
        </w:rPr>
      </w:pPr>
      <w:r w:rsidRPr="00322A02">
        <w:rPr>
          <w:rFonts w:ascii="Cambria" w:hAnsi="Cambria"/>
          <w:b/>
          <w:sz w:val="20"/>
          <w:szCs w:val="20"/>
        </w:rPr>
        <w:t>«</w:t>
      </w:r>
      <w:r w:rsidR="00BA4CBE" w:rsidRPr="00322A02">
        <w:rPr>
          <w:rFonts w:ascii="Cambria" w:hAnsi="Cambria"/>
          <w:b/>
          <w:sz w:val="20"/>
          <w:szCs w:val="20"/>
        </w:rPr>
        <w:t>О передаче полномочий и</w:t>
      </w:r>
      <w:r w:rsidR="00976D54" w:rsidRPr="00322A02">
        <w:rPr>
          <w:rFonts w:ascii="Cambria" w:hAnsi="Cambria"/>
          <w:b/>
          <w:sz w:val="20"/>
          <w:szCs w:val="20"/>
        </w:rPr>
        <w:t xml:space="preserve"> </w:t>
      </w:r>
      <w:r w:rsidR="00BA4CBE" w:rsidRPr="00322A02">
        <w:rPr>
          <w:rFonts w:ascii="Cambria" w:hAnsi="Cambria"/>
          <w:b/>
          <w:sz w:val="20"/>
          <w:szCs w:val="20"/>
        </w:rPr>
        <w:t>определении уполномоченных</w:t>
      </w:r>
      <w:r w:rsidR="00976D54" w:rsidRPr="00322A02">
        <w:rPr>
          <w:rFonts w:ascii="Cambria" w:hAnsi="Cambria"/>
          <w:b/>
          <w:sz w:val="20"/>
          <w:szCs w:val="20"/>
        </w:rPr>
        <w:t xml:space="preserve"> </w:t>
      </w:r>
      <w:r w:rsidR="00BA4CBE" w:rsidRPr="00322A02">
        <w:rPr>
          <w:rFonts w:ascii="Cambria" w:hAnsi="Cambria"/>
          <w:b/>
          <w:sz w:val="20"/>
          <w:szCs w:val="20"/>
        </w:rPr>
        <w:t>органов</w:t>
      </w:r>
      <w:r w:rsidRPr="00322A02">
        <w:rPr>
          <w:rFonts w:ascii="Cambria" w:hAnsi="Cambria"/>
          <w:b/>
          <w:sz w:val="20"/>
          <w:szCs w:val="20"/>
        </w:rPr>
        <w:t>»</w:t>
      </w:r>
    </w:p>
    <w:p w:rsidR="00CD2FF9" w:rsidRPr="00322A02" w:rsidRDefault="00BA4CBE" w:rsidP="00322A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2A02">
        <w:rPr>
          <w:rFonts w:ascii="Arial" w:hAnsi="Arial" w:cs="Arial"/>
          <w:sz w:val="18"/>
          <w:szCs w:val="18"/>
        </w:rPr>
        <w:t>В соответствии с Федеральными законами «Об общих при</w:t>
      </w:r>
      <w:r w:rsidRPr="00322A02">
        <w:rPr>
          <w:rFonts w:ascii="Arial" w:hAnsi="Arial" w:cs="Arial"/>
          <w:sz w:val="18"/>
          <w:szCs w:val="18"/>
        </w:rPr>
        <w:t>нци</w:t>
      </w:r>
      <w:r w:rsidRPr="00322A02">
        <w:rPr>
          <w:rFonts w:ascii="Arial" w:hAnsi="Arial" w:cs="Arial"/>
          <w:sz w:val="18"/>
          <w:szCs w:val="18"/>
        </w:rPr>
        <w:t>пах организации местного самоуправления</w:t>
      </w:r>
      <w:r w:rsidRPr="00322A02">
        <w:rPr>
          <w:rFonts w:ascii="Arial" w:hAnsi="Arial" w:cs="Arial"/>
          <w:sz w:val="18"/>
          <w:szCs w:val="18"/>
        </w:rPr>
        <w:t xml:space="preserve"> в Российской Федерации», Уставом муниципального образования «Город Астрахань»,</w:t>
      </w:r>
    </w:p>
    <w:p w:rsidR="00CD2FF9" w:rsidRPr="00322A02" w:rsidRDefault="00976D54" w:rsidP="00322A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2A02">
        <w:rPr>
          <w:rFonts w:ascii="Arial" w:hAnsi="Arial" w:cs="Arial"/>
          <w:sz w:val="18"/>
          <w:szCs w:val="18"/>
        </w:rPr>
        <w:t xml:space="preserve">1. </w:t>
      </w:r>
      <w:r w:rsidR="00BA4CBE" w:rsidRPr="00322A02">
        <w:rPr>
          <w:rFonts w:ascii="Arial" w:hAnsi="Arial" w:cs="Arial"/>
          <w:sz w:val="18"/>
          <w:szCs w:val="18"/>
        </w:rPr>
        <w:t>Полномочия управления по коммунальному хозяйству и благоустройству администрации муниципального образования «Город Астрахань» по организации работ по благоустройству территории</w:t>
      </w:r>
      <w:r w:rsidR="00BA4CBE" w:rsidRPr="00322A02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в части проведения работ по благоустройству дворовых территорий многоквартирных домов передать администрациям районов города Астрахани.</w:t>
      </w:r>
    </w:p>
    <w:p w:rsidR="00CD2FF9" w:rsidRPr="00322A02" w:rsidRDefault="00976D54" w:rsidP="00322A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2A02">
        <w:rPr>
          <w:rFonts w:ascii="Arial" w:hAnsi="Arial" w:cs="Arial"/>
          <w:sz w:val="18"/>
          <w:szCs w:val="18"/>
        </w:rPr>
        <w:t xml:space="preserve">2. </w:t>
      </w:r>
      <w:r w:rsidR="00BA4CBE" w:rsidRPr="00322A02">
        <w:rPr>
          <w:rFonts w:ascii="Arial" w:hAnsi="Arial" w:cs="Arial"/>
          <w:sz w:val="18"/>
          <w:szCs w:val="18"/>
        </w:rPr>
        <w:t>Определить администрации районов города Астрахани уполномоченными органами</w:t>
      </w:r>
      <w:r w:rsidR="00BA4CBE" w:rsidRPr="00322A02">
        <w:rPr>
          <w:rFonts w:ascii="Arial" w:hAnsi="Arial" w:cs="Arial"/>
          <w:sz w:val="18"/>
          <w:szCs w:val="18"/>
        </w:rPr>
        <w:t xml:space="preserve"> по организации проведения работ по благоустройству дворовых территорий многоквартирных домов.</w:t>
      </w:r>
    </w:p>
    <w:p w:rsidR="00CD2FF9" w:rsidRPr="00322A02" w:rsidRDefault="00976D54" w:rsidP="00322A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2A02">
        <w:rPr>
          <w:rFonts w:ascii="Arial" w:hAnsi="Arial" w:cs="Arial"/>
          <w:sz w:val="18"/>
          <w:szCs w:val="18"/>
        </w:rPr>
        <w:t xml:space="preserve">3. </w:t>
      </w:r>
      <w:r w:rsidR="00BA4CBE" w:rsidRPr="00322A02">
        <w:rPr>
          <w:rFonts w:ascii="Arial" w:hAnsi="Arial" w:cs="Arial"/>
          <w:sz w:val="18"/>
          <w:szCs w:val="18"/>
        </w:rPr>
        <w:t>Структурным подразделениям, указанным в пунктах 1, 2 настоящего распоряжения администрации муниципального образования «Город Астрахань»:</w:t>
      </w:r>
    </w:p>
    <w:p w:rsidR="00CD2FF9" w:rsidRPr="00322A02" w:rsidRDefault="00976D54" w:rsidP="00322A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2A02">
        <w:rPr>
          <w:rFonts w:ascii="Arial" w:hAnsi="Arial" w:cs="Arial"/>
          <w:sz w:val="18"/>
          <w:szCs w:val="18"/>
        </w:rPr>
        <w:t xml:space="preserve">3.1. </w:t>
      </w:r>
      <w:r w:rsidR="00BA4CBE" w:rsidRPr="00322A02">
        <w:rPr>
          <w:rFonts w:ascii="Arial" w:hAnsi="Arial" w:cs="Arial"/>
          <w:sz w:val="18"/>
          <w:szCs w:val="18"/>
        </w:rPr>
        <w:t>Внести соответствующие и</w:t>
      </w:r>
      <w:r w:rsidR="00BA4CBE" w:rsidRPr="00322A02">
        <w:rPr>
          <w:rFonts w:ascii="Arial" w:hAnsi="Arial" w:cs="Arial"/>
          <w:sz w:val="18"/>
          <w:szCs w:val="18"/>
        </w:rPr>
        <w:t xml:space="preserve">зменения в муниципальные правовые акты администрации муниципального образования «Город Астрахань» </w:t>
      </w:r>
      <w:proofErr w:type="gramStart"/>
      <w:r w:rsidR="00BA4CBE" w:rsidRPr="00322A02">
        <w:rPr>
          <w:rFonts w:ascii="Arial" w:hAnsi="Arial" w:cs="Arial"/>
          <w:sz w:val="18"/>
          <w:szCs w:val="18"/>
        </w:rPr>
        <w:t>согласно</w:t>
      </w:r>
      <w:proofErr w:type="gramEnd"/>
      <w:r w:rsidR="00BA4CBE" w:rsidRPr="00322A02">
        <w:rPr>
          <w:rFonts w:ascii="Arial" w:hAnsi="Arial" w:cs="Arial"/>
          <w:sz w:val="18"/>
          <w:szCs w:val="18"/>
        </w:rPr>
        <w:t xml:space="preserve"> распределенных полномочий.</w:t>
      </w:r>
    </w:p>
    <w:p w:rsidR="00CD2FF9" w:rsidRPr="00322A02" w:rsidRDefault="00976D54" w:rsidP="00322A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2A02">
        <w:rPr>
          <w:rFonts w:ascii="Arial" w:hAnsi="Arial" w:cs="Arial"/>
          <w:sz w:val="18"/>
          <w:szCs w:val="18"/>
        </w:rPr>
        <w:t xml:space="preserve">3.2. </w:t>
      </w:r>
      <w:r w:rsidR="00BA4CBE" w:rsidRPr="00322A02">
        <w:rPr>
          <w:rFonts w:ascii="Arial" w:hAnsi="Arial" w:cs="Arial"/>
          <w:sz w:val="18"/>
          <w:szCs w:val="18"/>
        </w:rPr>
        <w:t>Внести предложения по изменению лимитов бюджетных обязательств, предусмотренных для них в решение Городской Думы муниципал</w:t>
      </w:r>
      <w:r w:rsidR="00BA4CBE" w:rsidRPr="00322A02">
        <w:rPr>
          <w:rFonts w:ascii="Arial" w:hAnsi="Arial" w:cs="Arial"/>
          <w:sz w:val="18"/>
          <w:szCs w:val="18"/>
        </w:rPr>
        <w:t>ьного образования «Город Астрахань» от 21.12.2021 № 153 «О бюджете муниципального образования «Город Астрахань» на 2022 год и на плановый период 2023 и 2024 годов» и направить их в финансово</w:t>
      </w:r>
      <w:r w:rsidR="00322A02">
        <w:rPr>
          <w:rFonts w:ascii="Arial" w:hAnsi="Arial" w:cs="Arial"/>
          <w:sz w:val="18"/>
          <w:szCs w:val="18"/>
        </w:rPr>
        <w:t>-</w:t>
      </w:r>
      <w:r w:rsidR="00BA4CBE" w:rsidRPr="00322A02">
        <w:rPr>
          <w:rFonts w:ascii="Arial" w:hAnsi="Arial" w:cs="Arial"/>
          <w:sz w:val="18"/>
          <w:szCs w:val="18"/>
        </w:rPr>
        <w:softHyphen/>
        <w:t xml:space="preserve">казначейское управление администрации муниципального образования </w:t>
      </w:r>
      <w:r w:rsidR="00BA4CBE" w:rsidRPr="00322A02">
        <w:rPr>
          <w:rFonts w:ascii="Arial" w:hAnsi="Arial" w:cs="Arial"/>
          <w:sz w:val="18"/>
          <w:szCs w:val="18"/>
        </w:rPr>
        <w:t>«Город Астрахань».</w:t>
      </w:r>
      <w:bookmarkStart w:id="5" w:name="_GoBack"/>
      <w:bookmarkEnd w:id="5"/>
    </w:p>
    <w:p w:rsidR="00CD2FF9" w:rsidRPr="00322A02" w:rsidRDefault="00976D54" w:rsidP="00322A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2A0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A4CBE" w:rsidRPr="00322A02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Астрахань» на основании предложений</w:t>
      </w:r>
      <w:r w:rsidR="00322A02" w:rsidRPr="00322A02">
        <w:rPr>
          <w:rFonts w:ascii="Arial" w:hAnsi="Arial" w:cs="Arial"/>
          <w:sz w:val="18"/>
          <w:szCs w:val="18"/>
        </w:rPr>
        <w:t xml:space="preserve"> </w:t>
      </w:r>
      <w:r w:rsidR="00BA4CBE" w:rsidRPr="00322A02">
        <w:rPr>
          <w:rFonts w:ascii="Arial" w:hAnsi="Arial" w:cs="Arial"/>
          <w:sz w:val="18"/>
          <w:szCs w:val="18"/>
        </w:rPr>
        <w:t xml:space="preserve">структурных подразделений, указанных в пунктах 1, 2 настоящего распоряжения администрации </w:t>
      </w:r>
      <w:r w:rsidR="00BA4CBE" w:rsidRPr="00322A02">
        <w:rPr>
          <w:rFonts w:ascii="Arial" w:hAnsi="Arial" w:cs="Arial"/>
          <w:sz w:val="18"/>
          <w:szCs w:val="18"/>
        </w:rPr>
        <w:t>муниципального образования «Город Астрахань», подготовить проект решения Городской Думы муниципального образования «Город Астрахань» о внесении изменений в решение Городской Думы муниципального образования «Город Астрахань» от 21.12.2021 № 153 «О бюджете м</w:t>
      </w:r>
      <w:r w:rsidR="00BA4CBE" w:rsidRPr="00322A02">
        <w:rPr>
          <w:rFonts w:ascii="Arial" w:hAnsi="Arial" w:cs="Arial"/>
          <w:sz w:val="18"/>
          <w:szCs w:val="18"/>
        </w:rPr>
        <w:t>униципального образования «Город Астрахань» на 2022 год и на плановый период</w:t>
      </w:r>
      <w:proofErr w:type="gramEnd"/>
      <w:r w:rsidR="00BA4CBE" w:rsidRPr="00322A02">
        <w:rPr>
          <w:rFonts w:ascii="Arial" w:hAnsi="Arial" w:cs="Arial"/>
          <w:sz w:val="18"/>
          <w:szCs w:val="18"/>
        </w:rPr>
        <w:t xml:space="preserve"> 2023 и 2024 годов».</w:t>
      </w:r>
    </w:p>
    <w:p w:rsidR="00CD2FF9" w:rsidRPr="00322A02" w:rsidRDefault="00976D54" w:rsidP="00322A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2A02">
        <w:rPr>
          <w:rFonts w:ascii="Arial" w:hAnsi="Arial" w:cs="Arial"/>
          <w:sz w:val="18"/>
          <w:szCs w:val="18"/>
        </w:rPr>
        <w:t xml:space="preserve">5. </w:t>
      </w:r>
      <w:r w:rsidR="00BA4CBE" w:rsidRPr="00322A0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BA4CBE" w:rsidRPr="00322A02">
        <w:rPr>
          <w:rFonts w:ascii="Arial" w:hAnsi="Arial" w:cs="Arial"/>
          <w:sz w:val="18"/>
          <w:szCs w:val="18"/>
        </w:rPr>
        <w:t>разместить</w:t>
      </w:r>
      <w:proofErr w:type="gramEnd"/>
      <w:r w:rsidR="00BA4CBE" w:rsidRPr="00322A0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</w:t>
      </w:r>
      <w:r w:rsidR="00BA4CBE" w:rsidRPr="00322A02">
        <w:rPr>
          <w:rFonts w:ascii="Arial" w:hAnsi="Arial" w:cs="Arial"/>
          <w:sz w:val="18"/>
          <w:szCs w:val="18"/>
        </w:rPr>
        <w:t>разования «Город Астрахань» на официальном сайте администрации муниципального образования «Город Астрахань».</w:t>
      </w:r>
    </w:p>
    <w:p w:rsidR="00CD2FF9" w:rsidRPr="00322A02" w:rsidRDefault="00976D54" w:rsidP="00322A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2A02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BA4CBE" w:rsidRPr="00322A02">
        <w:rPr>
          <w:rFonts w:ascii="Arial" w:hAnsi="Arial" w:cs="Arial"/>
          <w:sz w:val="18"/>
          <w:szCs w:val="18"/>
        </w:rPr>
        <w:t>Контроль за</w:t>
      </w:r>
      <w:proofErr w:type="gramEnd"/>
      <w:r w:rsidR="00BA4CBE" w:rsidRPr="00322A0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CD2FF9" w:rsidRPr="00322A02" w:rsidRDefault="00BA4CBE" w:rsidP="00322A02">
      <w:pPr>
        <w:jc w:val="right"/>
        <w:rPr>
          <w:rFonts w:ascii="Arial" w:hAnsi="Arial" w:cs="Arial"/>
          <w:b/>
          <w:sz w:val="18"/>
          <w:szCs w:val="18"/>
        </w:rPr>
      </w:pPr>
      <w:r w:rsidRPr="00322A02">
        <w:rPr>
          <w:rFonts w:ascii="Arial" w:hAnsi="Arial" w:cs="Arial"/>
          <w:b/>
          <w:sz w:val="18"/>
          <w:szCs w:val="18"/>
        </w:rPr>
        <w:t>Глава муниципального</w:t>
      </w:r>
      <w:r w:rsidR="00322A02" w:rsidRPr="00322A02">
        <w:rPr>
          <w:rFonts w:ascii="Arial" w:hAnsi="Arial" w:cs="Arial"/>
          <w:b/>
          <w:sz w:val="18"/>
          <w:szCs w:val="18"/>
        </w:rPr>
        <w:t xml:space="preserve"> </w:t>
      </w:r>
      <w:r w:rsidRPr="00322A02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322A02" w:rsidRPr="00322A02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322A02">
        <w:rPr>
          <w:rFonts w:ascii="Arial" w:hAnsi="Arial" w:cs="Arial"/>
          <w:b/>
          <w:sz w:val="18"/>
          <w:szCs w:val="18"/>
        </w:rPr>
        <w:t>М.Н.Пермякова</w:t>
      </w:r>
      <w:proofErr w:type="spellEnd"/>
    </w:p>
    <w:p w:rsidR="00CD2FF9" w:rsidRPr="00976D54" w:rsidRDefault="00CD2FF9" w:rsidP="00976D54"/>
    <w:sectPr w:rsidR="00CD2FF9" w:rsidRPr="00976D54" w:rsidSect="00322A0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4CBE" w:rsidRDefault="00BA4CBE">
      <w:r>
        <w:separator/>
      </w:r>
    </w:p>
  </w:endnote>
  <w:endnote w:type="continuationSeparator" w:id="0">
    <w:p w:rsidR="00BA4CBE" w:rsidRDefault="00BA4C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4CBE" w:rsidRDefault="00BA4CBE"/>
  </w:footnote>
  <w:footnote w:type="continuationSeparator" w:id="0">
    <w:p w:rsidR="00BA4CBE" w:rsidRDefault="00BA4CB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4070D"/>
    <w:multiLevelType w:val="multilevel"/>
    <w:tmpl w:val="82324A4C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BD27622"/>
    <w:multiLevelType w:val="multilevel"/>
    <w:tmpl w:val="9186500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D2FF9"/>
    <w:rsid w:val="00322A02"/>
    <w:rsid w:val="00976D54"/>
    <w:rsid w:val="00BA4CBE"/>
    <w:rsid w:val="00CD2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left="1290" w:firstLine="27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ind w:left="206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left="1290" w:firstLine="27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ind w:left="206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388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2022-02-11T10:41:00Z</dcterms:created>
  <dcterms:modified xsi:type="dcterms:W3CDTF">2022-02-11T10:45:00Z</dcterms:modified>
</cp:coreProperties>
</file>