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250" w:rsidRDefault="006D6250" w:rsidP="006D6250">
      <w:pPr>
        <w:pStyle w:val="3"/>
      </w:pPr>
      <w:r>
        <w:t>Администрация муниципального образования «Город Астрахань»</w:t>
      </w:r>
    </w:p>
    <w:p w:rsidR="00FA2D34" w:rsidRDefault="006D6250" w:rsidP="006D6250">
      <w:pPr>
        <w:pStyle w:val="3"/>
      </w:pPr>
      <w:r>
        <w:t>РАСПОРЯЖЕНИЕ</w:t>
      </w:r>
      <w:r>
        <w:t xml:space="preserve"> </w:t>
      </w:r>
    </w:p>
    <w:p w:rsidR="006D6250" w:rsidRDefault="006D6250" w:rsidP="006D6250">
      <w:pPr>
        <w:pStyle w:val="3"/>
      </w:pPr>
      <w:bookmarkStart w:id="0" w:name="_GoBack"/>
      <w:bookmarkEnd w:id="0"/>
      <w:r>
        <w:t>11 мая 2023 года № 671-р</w:t>
      </w:r>
    </w:p>
    <w:p w:rsidR="006D6250" w:rsidRDefault="006D6250" w:rsidP="006D6250">
      <w:pPr>
        <w:pStyle w:val="3"/>
      </w:pPr>
      <w:r>
        <w:t xml:space="preserve">«Об изъятии для муниципальных нужд муниципального </w:t>
      </w:r>
    </w:p>
    <w:p w:rsidR="006D6250" w:rsidRDefault="006D6250" w:rsidP="006D6250">
      <w:pPr>
        <w:pStyle w:val="3"/>
      </w:pPr>
      <w:r>
        <w:t xml:space="preserve">образования «Городской округ город Астрахань» доли </w:t>
      </w:r>
    </w:p>
    <w:p w:rsidR="006D6250" w:rsidRDefault="006D6250" w:rsidP="006D6250">
      <w:pPr>
        <w:pStyle w:val="3"/>
      </w:pPr>
      <w:r>
        <w:t>земельного</w:t>
      </w:r>
      <w:r>
        <w:t xml:space="preserve"> </w:t>
      </w:r>
      <w:r>
        <w:t xml:space="preserve"> участка и жилого помещения многоквартирного дома </w:t>
      </w:r>
    </w:p>
    <w:p w:rsidR="006D6250" w:rsidRDefault="006D6250" w:rsidP="006D6250">
      <w:pPr>
        <w:pStyle w:val="3"/>
      </w:pPr>
      <w:r>
        <w:t>(литера «Б</w:t>
      </w:r>
      <w:proofErr w:type="gramStart"/>
      <w:r>
        <w:t>1</w:t>
      </w:r>
      <w:proofErr w:type="gramEnd"/>
      <w:r>
        <w:t xml:space="preserve">, б1») по ул. 3. Космодемьянской/ ул. М. </w:t>
      </w:r>
      <w:proofErr w:type="spellStart"/>
      <w:r>
        <w:t>Джалиля</w:t>
      </w:r>
      <w:proofErr w:type="spellEnd"/>
      <w:r>
        <w:t>/ ул. Епишина, 50/21/1</w:t>
      </w:r>
    </w:p>
    <w:p w:rsidR="006D6250" w:rsidRDefault="006D6250" w:rsidP="006D6250">
      <w:pPr>
        <w:pStyle w:val="3"/>
      </w:pPr>
      <w:r>
        <w:t xml:space="preserve"> в Кировском районе»</w:t>
      </w:r>
    </w:p>
    <w:p w:rsidR="006D6250" w:rsidRDefault="006D6250" w:rsidP="006D6250">
      <w:pPr>
        <w:pStyle w:val="a3"/>
        <w:spacing w:line="240" w:lineRule="auto"/>
        <w:ind w:firstLine="709"/>
        <w:rPr>
          <w:spacing w:val="0"/>
        </w:rPr>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 49, 56.2, 56.3, 56.6, 56.7 Земельного кодекса Российской Федерации, заключением об оценке соответствия многоквартирного дома (литера «Б</w:t>
      </w:r>
      <w:proofErr w:type="gramStart"/>
      <w:r>
        <w:rPr>
          <w:spacing w:val="0"/>
        </w:rPr>
        <w:t>1</w:t>
      </w:r>
      <w:proofErr w:type="gramEnd"/>
      <w:r>
        <w:rPr>
          <w:spacing w:val="0"/>
        </w:rPr>
        <w:t xml:space="preserve">, б1») по ул. 3. </w:t>
      </w:r>
      <w:proofErr w:type="gramStart"/>
      <w:r>
        <w:rPr>
          <w:spacing w:val="0"/>
        </w:rPr>
        <w:t xml:space="preserve">Космодемьянской/ ул. М. </w:t>
      </w:r>
      <w:proofErr w:type="spellStart"/>
      <w:r>
        <w:rPr>
          <w:spacing w:val="0"/>
        </w:rPr>
        <w:t>Джалиля</w:t>
      </w:r>
      <w:proofErr w:type="spellEnd"/>
      <w:r>
        <w:rPr>
          <w:spacing w:val="0"/>
        </w:rPr>
        <w:t>/ ул. Епишина, 50/21/1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11.06.2021 № ЗАК-9/6, распоряжением администрации муниципального образования «Город Астрахань» от 11.10.2021 № 1794-р «О признании</w:t>
      </w:r>
      <w:proofErr w:type="gramEnd"/>
      <w:r>
        <w:rPr>
          <w:spacing w:val="0"/>
        </w:rPr>
        <w:t xml:space="preserve"> мно</w:t>
      </w:r>
      <w:r>
        <w:rPr>
          <w:spacing w:val="2"/>
        </w:rPr>
        <w:t>гоквартирного дома (литера «Б</w:t>
      </w:r>
      <w:proofErr w:type="gramStart"/>
      <w:r>
        <w:rPr>
          <w:spacing w:val="2"/>
        </w:rPr>
        <w:t>1</w:t>
      </w:r>
      <w:proofErr w:type="gramEnd"/>
      <w:r>
        <w:rPr>
          <w:spacing w:val="2"/>
        </w:rPr>
        <w:t xml:space="preserve">, б1») по ул. 3. Космодемьянской/ ул. М. </w:t>
      </w:r>
      <w:proofErr w:type="spellStart"/>
      <w:r>
        <w:rPr>
          <w:spacing w:val="2"/>
        </w:rPr>
        <w:t>Джалиля</w:t>
      </w:r>
      <w:proofErr w:type="spellEnd"/>
      <w:r>
        <w:rPr>
          <w:spacing w:val="2"/>
        </w:rPr>
        <w:t xml:space="preserve">/ ул. </w:t>
      </w:r>
      <w:r>
        <w:rPr>
          <w:spacing w:val="0"/>
        </w:rPr>
        <w:t>Епишина, 50/21/1 в Кировском районе аварийным и п</w:t>
      </w:r>
      <w:r>
        <w:t>одлежащим сносу» с изменением, внесенным распоряжением администрации муниципального образования «Город Астрахань» от 17.01.2022 № 57-р, во исполнение решения Кировского районного суда г. Астрахани от 22.02.2023 по делу № 2а-1259/2023:</w:t>
      </w:r>
    </w:p>
    <w:p w:rsidR="006D6250" w:rsidRDefault="006D6250" w:rsidP="006D6250">
      <w:pPr>
        <w:pStyle w:val="a3"/>
        <w:spacing w:line="240" w:lineRule="auto"/>
        <w:ind w:firstLine="709"/>
        <w:rPr>
          <w:spacing w:val="2"/>
        </w:rPr>
      </w:pPr>
      <w:r>
        <w:rPr>
          <w:spacing w:val="2"/>
        </w:rPr>
        <w:t>1. Изъять для муниципальных нужд муниципального образования «Городской округ город Астрахань» долю земельного участка (кадастровый номер 30:12:010367:12), пропорциональную площади жилого помещения (квартиры) № 1, из расчета общей площади земельного участка</w:t>
      </w:r>
      <w:r>
        <w:rPr>
          <w:spacing w:val="5"/>
        </w:rPr>
        <w:t xml:space="preserve"> 1234 кв. м и жилое помещение (квартиру) № 1 в многоквартирном доме (литера «Б</w:t>
      </w:r>
      <w:proofErr w:type="gramStart"/>
      <w:r>
        <w:rPr>
          <w:spacing w:val="5"/>
        </w:rPr>
        <w:t>1</w:t>
      </w:r>
      <w:proofErr w:type="gramEnd"/>
      <w:r>
        <w:rPr>
          <w:spacing w:val="5"/>
        </w:rPr>
        <w:t xml:space="preserve">, б1»), расположенные по адресу: г. Астрахань, ул. 3. Космодемьянской/ ул. М. </w:t>
      </w:r>
      <w:proofErr w:type="spellStart"/>
      <w:r>
        <w:rPr>
          <w:spacing w:val="5"/>
        </w:rPr>
        <w:t>Джалиля</w:t>
      </w:r>
      <w:proofErr w:type="spellEnd"/>
      <w:r>
        <w:rPr>
          <w:spacing w:val="5"/>
        </w:rPr>
        <w:t>/ ул. Епишина, 50/21/1 в Кировском районе (далее - недвижимое имущество).</w:t>
      </w:r>
    </w:p>
    <w:p w:rsidR="006D6250" w:rsidRDefault="006D6250" w:rsidP="006D6250">
      <w:pPr>
        <w:pStyle w:val="a3"/>
        <w:spacing w:line="240" w:lineRule="auto"/>
        <w:ind w:firstLine="709"/>
      </w:pPr>
      <w:r>
        <w:t>2. Управлению муниципального имущества администрации муниципального образования «Город Астрахань»:</w:t>
      </w:r>
    </w:p>
    <w:p w:rsidR="006D6250" w:rsidRDefault="006D6250" w:rsidP="006D6250">
      <w:pPr>
        <w:pStyle w:val="a3"/>
        <w:spacing w:line="240" w:lineRule="auto"/>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6D6250" w:rsidRDefault="006D6250" w:rsidP="006D6250">
      <w:pPr>
        <w:pStyle w:val="a3"/>
        <w:spacing w:line="240" w:lineRule="auto"/>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D6250" w:rsidRDefault="006D6250" w:rsidP="006D6250">
      <w:pPr>
        <w:pStyle w:val="a3"/>
        <w:spacing w:line="240" w:lineRule="auto"/>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6D6250" w:rsidRDefault="006D6250" w:rsidP="006D6250">
      <w:pPr>
        <w:pStyle w:val="a3"/>
        <w:spacing w:line="240" w:lineRule="auto"/>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6D6250" w:rsidRDefault="006D6250" w:rsidP="006D6250">
      <w:pPr>
        <w:pStyle w:val="a3"/>
        <w:spacing w:line="240" w:lineRule="auto"/>
        <w:ind w:firstLine="709"/>
      </w:pPr>
      <w:r>
        <w:t>2.5.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законодательством Российской Федерации.</w:t>
      </w:r>
    </w:p>
    <w:p w:rsidR="006D6250" w:rsidRDefault="006D6250" w:rsidP="006D6250">
      <w:pPr>
        <w:pStyle w:val="a3"/>
        <w:spacing w:line="240" w:lineRule="auto"/>
        <w:ind w:firstLine="709"/>
      </w:pPr>
      <w:r>
        <w:t>3. Правообладателю изымаемого недвижимого имущества обеспечить доступ к земельному участку и расположенному на нем объекту недвижимого имущества в целях определения его рыночной стоимости.</w:t>
      </w:r>
    </w:p>
    <w:p w:rsidR="006D6250" w:rsidRDefault="006D6250" w:rsidP="006D6250">
      <w:pPr>
        <w:pStyle w:val="a3"/>
        <w:spacing w:line="240" w:lineRule="auto"/>
        <w:ind w:firstLine="709"/>
      </w:pPr>
      <w:r>
        <w:t>4. Управлению информационной политики администрации муниципального образования «Городской округ город Астрахань»:</w:t>
      </w:r>
    </w:p>
    <w:p w:rsidR="006D6250" w:rsidRDefault="006D6250" w:rsidP="006D6250">
      <w:pPr>
        <w:pStyle w:val="a3"/>
        <w:spacing w:line="240" w:lineRule="auto"/>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D6250" w:rsidRDefault="006D6250" w:rsidP="006D6250">
      <w:pPr>
        <w:pStyle w:val="a3"/>
        <w:spacing w:line="240" w:lineRule="auto"/>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D6250" w:rsidRDefault="006D6250" w:rsidP="006D6250">
      <w:pPr>
        <w:pStyle w:val="a3"/>
        <w:spacing w:line="240" w:lineRule="auto"/>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D6250" w:rsidRDefault="006D6250" w:rsidP="006D6250">
      <w:pPr>
        <w:pStyle w:val="a3"/>
        <w:spacing w:line="240" w:lineRule="auto"/>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6D6250" w:rsidRDefault="006D6250" w:rsidP="006D6250">
      <w:pPr>
        <w:pStyle w:val="a3"/>
        <w:jc w:val="right"/>
        <w:rPr>
          <w:b/>
          <w:bCs/>
        </w:rPr>
      </w:pPr>
      <w:r>
        <w:rPr>
          <w:b/>
          <w:bCs/>
        </w:rPr>
        <w:t>Глава муниципального образования «Городской округ город Астрахань»</w:t>
      </w:r>
    </w:p>
    <w:p w:rsidR="00FF4A14" w:rsidRDefault="006D6250" w:rsidP="006D6250">
      <w:pPr>
        <w:pStyle w:val="a3"/>
        <w:jc w:val="right"/>
      </w:pPr>
      <w:r>
        <w:rPr>
          <w:b/>
          <w:bCs/>
        </w:rPr>
        <w:t>О.А. ПОЛУМОРДВИНОВ</w:t>
      </w:r>
    </w:p>
    <w:sectPr w:rsidR="00FF4A14" w:rsidSect="006D625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250"/>
    <w:rsid w:val="006D6250"/>
    <w:rsid w:val="008505A8"/>
    <w:rsid w:val="00A56E3A"/>
    <w:rsid w:val="00FA2D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D6250"/>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D625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D6250"/>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D625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733</Words>
  <Characters>4182</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2023-05-18T05:23:00Z</dcterms:created>
  <dcterms:modified xsi:type="dcterms:W3CDTF">2023-05-18T05:30:00Z</dcterms:modified>
</cp:coreProperties>
</file>