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56B" w:rsidRPr="009A7A48" w:rsidRDefault="0018656B" w:rsidP="0018656B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18656B" w:rsidRDefault="0018656B" w:rsidP="0018656B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18656B" w:rsidRPr="009A7A48" w:rsidRDefault="0018656B" w:rsidP="0018656B">
      <w:pPr>
        <w:pStyle w:val="3"/>
        <w:rPr>
          <w:spacing w:val="0"/>
        </w:rPr>
      </w:pPr>
      <w:r w:rsidRPr="009A7A48">
        <w:rPr>
          <w:spacing w:val="0"/>
        </w:rPr>
        <w:t>11 октября 2019 года № 2582-р</w:t>
      </w:r>
    </w:p>
    <w:p w:rsidR="0018656B" w:rsidRPr="009A7A48" w:rsidRDefault="0018656B" w:rsidP="0018656B">
      <w:pPr>
        <w:pStyle w:val="3"/>
        <w:rPr>
          <w:spacing w:val="0"/>
        </w:rPr>
      </w:pPr>
      <w:r w:rsidRPr="009A7A48">
        <w:rPr>
          <w:spacing w:val="0"/>
        </w:rPr>
        <w:t xml:space="preserve">«Об изъятии для муниципальных нужд </w:t>
      </w:r>
      <w:proofErr w:type="gramStart"/>
      <w:r w:rsidRPr="009A7A48">
        <w:rPr>
          <w:spacing w:val="0"/>
        </w:rPr>
        <w:t>муниципального</w:t>
      </w:r>
      <w:proofErr w:type="gramEnd"/>
      <w:r w:rsidRPr="009A7A48">
        <w:rPr>
          <w:spacing w:val="0"/>
        </w:rPr>
        <w:t xml:space="preserve"> </w:t>
      </w:r>
    </w:p>
    <w:p w:rsidR="0018656B" w:rsidRPr="009A7A48" w:rsidRDefault="0018656B" w:rsidP="0018656B">
      <w:pPr>
        <w:pStyle w:val="3"/>
        <w:rPr>
          <w:spacing w:val="0"/>
        </w:rPr>
      </w:pPr>
      <w:r w:rsidRPr="009A7A48">
        <w:rPr>
          <w:spacing w:val="0"/>
        </w:rPr>
        <w:t xml:space="preserve">образования «Город Астрахань» долей земельного участка </w:t>
      </w:r>
    </w:p>
    <w:p w:rsidR="0018656B" w:rsidRPr="009A7A48" w:rsidRDefault="0018656B" w:rsidP="0018656B">
      <w:pPr>
        <w:pStyle w:val="3"/>
        <w:rPr>
          <w:spacing w:val="0"/>
        </w:rPr>
      </w:pPr>
      <w:r w:rsidRPr="009A7A48">
        <w:rPr>
          <w:spacing w:val="0"/>
        </w:rPr>
        <w:t>и жилых помещений многоквартирного дома (литера «Г, Г</w:t>
      </w:r>
      <w:proofErr w:type="gramStart"/>
      <w:r w:rsidRPr="009A7A48">
        <w:rPr>
          <w:spacing w:val="0"/>
        </w:rPr>
        <w:t>1</w:t>
      </w:r>
      <w:proofErr w:type="gramEnd"/>
      <w:r w:rsidRPr="009A7A48">
        <w:rPr>
          <w:spacing w:val="0"/>
        </w:rPr>
        <w:t>, г, г1, г2») по ул. Донбасской/ пер. Ленскому, 8/7 в Кировском районе»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bookmarkStart w:id="0" w:name="_GoBack"/>
      <w:r w:rsidRPr="009A7A48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9A7A48">
        <w:rPr>
          <w:spacing w:val="0"/>
        </w:rPr>
        <w:t>ст.ст</w:t>
      </w:r>
      <w:proofErr w:type="spellEnd"/>
      <w:r w:rsidRPr="009A7A48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«Г, Г</w:t>
      </w:r>
      <w:proofErr w:type="gramStart"/>
      <w:r w:rsidRPr="009A7A48">
        <w:rPr>
          <w:spacing w:val="0"/>
        </w:rPr>
        <w:t>1</w:t>
      </w:r>
      <w:proofErr w:type="gramEnd"/>
      <w:r w:rsidRPr="009A7A48">
        <w:rPr>
          <w:spacing w:val="0"/>
        </w:rPr>
        <w:t>, г, г1, г2») по ул. Донбасская/ пер. Ленский, 8/7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 от 01.12.2017 № ЗАК-7/8, распоряжением администрации муниципального образования «Город Астрахань» от 11.01.2018 № 22-р «О признании многоквартирного дома (литера «Г, Г</w:t>
      </w:r>
      <w:proofErr w:type="gramStart"/>
      <w:r w:rsidRPr="009A7A48">
        <w:rPr>
          <w:spacing w:val="0"/>
        </w:rPr>
        <w:t>1</w:t>
      </w:r>
      <w:proofErr w:type="gramEnd"/>
      <w:r w:rsidRPr="009A7A48">
        <w:rPr>
          <w:spacing w:val="0"/>
        </w:rPr>
        <w:t xml:space="preserve">, г, г1, г2») по ул. Донбасская/ пер. Ленский, 8/7 в Кировском районе аварийным и подлежащим сносу, признании утратившим силу распоряжения администрации муниципального образования «Город Астрахань» от 15.05.2015 № 558-р и внесении изменения в распоряжение администрации муниципального образования «Город Астрахань» от 23.09.2015 № 978-р»: 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1. Изъять для муниципальных нужд муниципального образования «Город Астрахань» доли земельного участка (кадастровый номер 30:12:010388:2), пропорциональные площади жилых помещений (квартир №№ 3, 9, 11, 12) (литера «Г, Г</w:t>
      </w:r>
      <w:proofErr w:type="gramStart"/>
      <w:r w:rsidRPr="009A7A48">
        <w:rPr>
          <w:spacing w:val="0"/>
        </w:rPr>
        <w:t>1</w:t>
      </w:r>
      <w:proofErr w:type="gramEnd"/>
      <w:r w:rsidRPr="009A7A48">
        <w:rPr>
          <w:spacing w:val="0"/>
        </w:rPr>
        <w:t xml:space="preserve">, г, г1, г2») из расчета общей площади земельного участка 1125 кв. м, и жилые помещения (квартиры №№ 3, 9, 11, 12) (литера «Г, Г1, г, г1, г2») в многоквартирном доме, расположенные по </w:t>
      </w:r>
      <w:proofErr w:type="gramStart"/>
      <w:r w:rsidRPr="009A7A48">
        <w:rPr>
          <w:spacing w:val="0"/>
        </w:rPr>
        <w:t>адресу: г. Астрахань, ул. Донбасская/ пер. Ленский, 8/7 в Кировском районе (далее - недвижимое имущество).</w:t>
      </w:r>
      <w:proofErr w:type="gramEnd"/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2.2.1. </w:t>
      </w:r>
      <w:proofErr w:type="gramStart"/>
      <w:r w:rsidRPr="009A7A48">
        <w:rPr>
          <w:spacing w:val="0"/>
        </w:rPr>
        <w:t>Разместить</w:t>
      </w:r>
      <w:proofErr w:type="gramEnd"/>
      <w:r w:rsidRPr="009A7A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предложения­ми о размере возмещения.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5. </w:t>
      </w:r>
      <w:proofErr w:type="gramStart"/>
      <w:r w:rsidRPr="009A7A48">
        <w:rPr>
          <w:spacing w:val="0"/>
        </w:rPr>
        <w:t>Контроль за</w:t>
      </w:r>
      <w:proofErr w:type="gramEnd"/>
      <w:r w:rsidRPr="009A7A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8656B" w:rsidRPr="009A7A48" w:rsidRDefault="0018656B" w:rsidP="0074517A">
      <w:pPr>
        <w:pStyle w:val="a3"/>
        <w:ind w:firstLine="709"/>
        <w:rPr>
          <w:spacing w:val="0"/>
        </w:rPr>
      </w:pPr>
      <w:r w:rsidRPr="009A7A48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bookmarkEnd w:id="0"/>
    <w:p w:rsidR="0018656B" w:rsidRPr="009A7A48" w:rsidRDefault="0018656B" w:rsidP="0018656B">
      <w:pPr>
        <w:pStyle w:val="a3"/>
        <w:jc w:val="right"/>
        <w:rPr>
          <w:b/>
          <w:bCs/>
          <w:caps/>
          <w:spacing w:val="0"/>
        </w:rPr>
      </w:pPr>
      <w:r w:rsidRPr="009A7A48">
        <w:rPr>
          <w:b/>
          <w:bCs/>
          <w:spacing w:val="0"/>
        </w:rPr>
        <w:t xml:space="preserve">Глава администрации </w:t>
      </w:r>
      <w:r w:rsidRPr="009A7A48">
        <w:rPr>
          <w:b/>
          <w:bCs/>
          <w:caps/>
          <w:spacing w:val="0"/>
        </w:rPr>
        <w:t>P.Л. Харисов</w:t>
      </w:r>
    </w:p>
    <w:p w:rsidR="00934C55" w:rsidRDefault="00934C55"/>
    <w:sectPr w:rsidR="00934C55" w:rsidSect="007451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56B"/>
    <w:rsid w:val="0018656B"/>
    <w:rsid w:val="0074517A"/>
    <w:rsid w:val="0093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65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65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65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65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696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2019-10-16T08:15:00Z</dcterms:created>
  <dcterms:modified xsi:type="dcterms:W3CDTF">2019-10-16T08:16:00Z</dcterms:modified>
</cp:coreProperties>
</file>