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AE5" w:rsidRPr="00432070" w:rsidRDefault="00800AE5" w:rsidP="00800AE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980FA4" w:rsidRDefault="00800AE5" w:rsidP="00800AE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800AE5" w:rsidRPr="00432070" w:rsidRDefault="00800AE5" w:rsidP="00800AE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12 августа 2019 года № 2021-р</w:t>
      </w:r>
    </w:p>
    <w:p w:rsidR="00980FA4" w:rsidRDefault="00800AE5" w:rsidP="00800AE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«Об отказе в предоставлении разрешения на условно разрешенный вид использования земельного участка в границах улиц Бакинской, Генерала Епишева, Гражданской </w:t>
      </w:r>
    </w:p>
    <w:p w:rsidR="00800AE5" w:rsidRPr="00432070" w:rsidRDefault="00800AE5" w:rsidP="00800AE5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432070">
        <w:rPr>
          <w:spacing w:val="0"/>
        </w:rPr>
        <w:t xml:space="preserve">(жилой комплекс «Европейский») </w:t>
      </w:r>
    </w:p>
    <w:p w:rsidR="00800AE5" w:rsidRPr="00432070" w:rsidRDefault="00800AE5" w:rsidP="00800AE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в Советском районе г. Астрахани - объект гаражного назначения»</w:t>
      </w:r>
    </w:p>
    <w:p w:rsidR="00800AE5" w:rsidRPr="00432070" w:rsidRDefault="00800AE5" w:rsidP="00980FA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 xml:space="preserve">В связи с обращением </w:t>
      </w:r>
      <w:proofErr w:type="spellStart"/>
      <w:r w:rsidRPr="00432070">
        <w:rPr>
          <w:spacing w:val="0"/>
        </w:rPr>
        <w:t>Мухатова</w:t>
      </w:r>
      <w:proofErr w:type="spellEnd"/>
      <w:r w:rsidRPr="00432070">
        <w:rPr>
          <w:spacing w:val="0"/>
        </w:rPr>
        <w:t xml:space="preserve"> В.Т. от 08.05.2019 № 03-04-01-3512, действующего за ООО УСК «</w:t>
      </w:r>
      <w:proofErr w:type="spellStart"/>
      <w:r w:rsidRPr="00432070">
        <w:rPr>
          <w:spacing w:val="0"/>
        </w:rPr>
        <w:t>Стройкомплекс</w:t>
      </w:r>
      <w:proofErr w:type="spellEnd"/>
      <w:r w:rsidRPr="00432070">
        <w:rPr>
          <w:spacing w:val="0"/>
        </w:rPr>
        <w:t>» по доверенности, удостоверенной нотариусом города Астрахани Писаревой В.Я., зарегистрированной в реестре за № 2-1221 от 23.08.2016, в соответствии с ч. 11.1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432070">
        <w:rPr>
          <w:spacing w:val="0"/>
        </w:rPr>
        <w:t xml:space="preserve"> «</w:t>
      </w:r>
      <w:proofErr w:type="gramStart"/>
      <w:r w:rsidRPr="00432070">
        <w:rPr>
          <w:spacing w:val="0"/>
        </w:rPr>
        <w:t>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19.07.2019, в связи с несогласием собственника смежного земельного участка по ул. Радищева, 31 в Советском районе г. Астрахани:</w:t>
      </w:r>
      <w:proofErr w:type="gramEnd"/>
    </w:p>
    <w:p w:rsidR="00800AE5" w:rsidRPr="00432070" w:rsidRDefault="00800AE5" w:rsidP="00980FA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6411 кв. м (кадастровый номер 30:12:000000:8736) в границах улиц Бакинской, Генерала Епишева, Гражданской (жилой комплекс «Европейский») в Советском районе г. Астрахани - объект гаражного назначения.</w:t>
      </w:r>
    </w:p>
    <w:p w:rsidR="00800AE5" w:rsidRPr="00432070" w:rsidRDefault="00800AE5" w:rsidP="00980FA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00AE5" w:rsidRPr="00432070" w:rsidRDefault="00800AE5" w:rsidP="00980FA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00AE5" w:rsidRPr="00432070" w:rsidRDefault="00800AE5" w:rsidP="00980FA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00AE5" w:rsidRPr="00432070" w:rsidRDefault="00800AE5" w:rsidP="00980FA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 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00AE5" w:rsidRPr="00432070" w:rsidRDefault="00800AE5" w:rsidP="00980FA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800AE5" w:rsidP="00980FA4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980FA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AE5"/>
    <w:rsid w:val="00800AE5"/>
    <w:rsid w:val="00980FA4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A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0A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0A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A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0A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0A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2019-08-14T09:43:00Z</dcterms:created>
  <dcterms:modified xsi:type="dcterms:W3CDTF">2019-08-14T09:44:00Z</dcterms:modified>
</cp:coreProperties>
</file>