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924" w:rsidRPr="00432070" w:rsidRDefault="00F00924" w:rsidP="00F00924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23660E" w:rsidRDefault="00F00924" w:rsidP="00F00924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F00924" w:rsidRPr="00432070" w:rsidRDefault="00F00924" w:rsidP="00F00924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 августа 2019 года № 2023-р</w:t>
      </w:r>
    </w:p>
    <w:p w:rsidR="00F00924" w:rsidRPr="00432070" w:rsidRDefault="00F00924" w:rsidP="00F00924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внесении изменения в распоряжение администрации </w:t>
      </w:r>
    </w:p>
    <w:p w:rsidR="00F00924" w:rsidRPr="00432070" w:rsidRDefault="00F00924" w:rsidP="00F00924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  <w:r w:rsidR="0023660E">
        <w:rPr>
          <w:spacing w:val="0"/>
        </w:rPr>
        <w:t xml:space="preserve"> </w:t>
      </w:r>
      <w:bookmarkStart w:id="0" w:name="_GoBack"/>
      <w:bookmarkEnd w:id="0"/>
      <w:r w:rsidRPr="00432070">
        <w:rPr>
          <w:spacing w:val="0"/>
        </w:rPr>
        <w:t>от 21.06.2019 № 1568-р»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связи с допущенной технической ошибкой: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Внести в распоряжение администрации муниципального образования «Город Астрахань» от 21.06.2019 № 1568-р 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Монгольской, 43 в Ленинском районе г. Астрахани» следующее изменение: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в пункте 1 вместо слов «по ул. </w:t>
      </w:r>
      <w:proofErr w:type="gramStart"/>
      <w:r w:rsidRPr="00432070">
        <w:rPr>
          <w:spacing w:val="0"/>
        </w:rPr>
        <w:t>Монгольской</w:t>
      </w:r>
      <w:proofErr w:type="gramEnd"/>
      <w:r w:rsidRPr="00432070">
        <w:rPr>
          <w:spacing w:val="0"/>
        </w:rPr>
        <w:t>, 21» читать слова «по ул. Монгольской, 41».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00924" w:rsidRPr="00432070" w:rsidRDefault="00F00924" w:rsidP="0023660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F00924" w:rsidP="0023660E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2366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924"/>
    <w:rsid w:val="0023660E"/>
    <w:rsid w:val="00C445D3"/>
    <w:rsid w:val="00F0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92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9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92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9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2019-08-14T09:46:00Z</dcterms:created>
  <dcterms:modified xsi:type="dcterms:W3CDTF">2019-08-14T09:47:00Z</dcterms:modified>
</cp:coreProperties>
</file>