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3B0" w:rsidRPr="00AD1F39" w:rsidRDefault="00DF61A1" w:rsidP="00AD1F39">
      <w:pPr>
        <w:jc w:val="center"/>
        <w:rPr>
          <w:rFonts w:asciiTheme="majorHAnsi" w:hAnsiTheme="majorHAnsi"/>
          <w:b/>
          <w:sz w:val="20"/>
          <w:szCs w:val="20"/>
        </w:rPr>
      </w:pPr>
      <w:r w:rsidRPr="00AD1F3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D1F39" w:rsidRPr="00AD1F39" w:rsidRDefault="00E455C0" w:rsidP="00AD1F3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D1F39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923B0" w:rsidRPr="00AD1F39" w:rsidRDefault="00E455C0" w:rsidP="00AD1F39">
      <w:pPr>
        <w:jc w:val="center"/>
        <w:rPr>
          <w:rFonts w:asciiTheme="majorHAnsi" w:hAnsiTheme="majorHAnsi"/>
          <w:b/>
          <w:sz w:val="20"/>
          <w:szCs w:val="20"/>
        </w:rPr>
      </w:pPr>
      <w:r w:rsidRPr="00AD1F39">
        <w:rPr>
          <w:rFonts w:asciiTheme="majorHAnsi" w:hAnsiTheme="majorHAnsi"/>
          <w:b/>
          <w:sz w:val="20"/>
          <w:szCs w:val="20"/>
        </w:rPr>
        <w:t>12 июля 2023 года</w:t>
      </w:r>
      <w:bookmarkEnd w:id="3"/>
      <w:bookmarkEnd w:id="4"/>
      <w:r w:rsidR="00DF61A1" w:rsidRPr="00AD1F39">
        <w:rPr>
          <w:rFonts w:asciiTheme="majorHAnsi" w:hAnsiTheme="majorHAnsi"/>
          <w:b/>
          <w:sz w:val="20"/>
          <w:szCs w:val="20"/>
        </w:rPr>
        <w:t xml:space="preserve"> </w:t>
      </w:r>
      <w:r w:rsidR="00DF61A1" w:rsidRPr="00AD1F39">
        <w:rPr>
          <w:rFonts w:asciiTheme="majorHAnsi" w:hAnsiTheme="majorHAnsi"/>
          <w:b/>
          <w:sz w:val="20"/>
          <w:szCs w:val="20"/>
        </w:rPr>
        <w:t>№</w:t>
      </w:r>
      <w:r w:rsidR="00DF61A1" w:rsidRPr="00AD1F39">
        <w:rPr>
          <w:rFonts w:asciiTheme="majorHAnsi" w:hAnsiTheme="majorHAnsi"/>
          <w:b/>
          <w:sz w:val="20"/>
          <w:szCs w:val="20"/>
        </w:rPr>
        <w:t xml:space="preserve"> </w:t>
      </w:r>
      <w:r w:rsidRPr="00AD1F39">
        <w:rPr>
          <w:rFonts w:asciiTheme="majorHAnsi" w:hAnsiTheme="majorHAnsi"/>
          <w:b/>
          <w:sz w:val="20"/>
          <w:szCs w:val="20"/>
        </w:rPr>
        <w:t>1170-р</w:t>
      </w:r>
    </w:p>
    <w:p w:rsidR="004923B0" w:rsidRPr="00AD1F39" w:rsidRDefault="00DF61A1" w:rsidP="00AD1F39">
      <w:pPr>
        <w:jc w:val="center"/>
        <w:rPr>
          <w:rFonts w:asciiTheme="majorHAnsi" w:hAnsiTheme="majorHAnsi"/>
          <w:b/>
          <w:sz w:val="20"/>
          <w:szCs w:val="20"/>
        </w:rPr>
      </w:pPr>
      <w:r w:rsidRPr="00AD1F39">
        <w:rPr>
          <w:rFonts w:asciiTheme="majorHAnsi" w:hAnsiTheme="majorHAnsi"/>
          <w:b/>
          <w:sz w:val="20"/>
          <w:szCs w:val="20"/>
        </w:rPr>
        <w:t xml:space="preserve">«О </w:t>
      </w:r>
      <w:r w:rsidR="00E455C0" w:rsidRPr="00AD1F39">
        <w:rPr>
          <w:rFonts w:asciiTheme="majorHAnsi" w:hAnsiTheme="majorHAnsi"/>
          <w:b/>
          <w:sz w:val="20"/>
          <w:szCs w:val="20"/>
        </w:rPr>
        <w:t>приватизации муниципального</w:t>
      </w:r>
      <w:r w:rsidR="00E455C0" w:rsidRPr="00AD1F39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E455C0" w:rsidRPr="00AD1F39">
        <w:rPr>
          <w:rFonts w:asciiTheme="majorHAnsi" w:hAnsiTheme="majorHAnsi"/>
          <w:b/>
          <w:sz w:val="20"/>
          <w:szCs w:val="20"/>
        </w:rPr>
        <w:softHyphen/>
        <w:t xml:space="preserve">ния, расположенного по адресу: </w:t>
      </w:r>
      <w:r w:rsidR="00E455C0" w:rsidRPr="00AD1F39">
        <w:rPr>
          <w:rFonts w:asciiTheme="majorHAnsi" w:hAnsiTheme="majorHAnsi"/>
          <w:b/>
          <w:sz w:val="20"/>
          <w:szCs w:val="20"/>
        </w:rPr>
        <w:t>г. Астрахань, Советский район, ул. Б. Хмельницкого/ул. Ген. Епише</w:t>
      </w:r>
      <w:r w:rsidR="00E455C0" w:rsidRPr="00AD1F39">
        <w:rPr>
          <w:rFonts w:asciiTheme="majorHAnsi" w:hAnsiTheme="majorHAnsi"/>
          <w:b/>
          <w:sz w:val="20"/>
          <w:szCs w:val="20"/>
        </w:rPr>
        <w:softHyphen/>
        <w:t xml:space="preserve">ва, д. 15/22, пом. 025 </w:t>
      </w:r>
      <w:r w:rsidR="00E455C0" w:rsidRPr="00AD1F39">
        <w:rPr>
          <w:rFonts w:asciiTheme="majorHAnsi" w:hAnsiTheme="majorHAnsi"/>
          <w:b/>
          <w:sz w:val="20"/>
          <w:szCs w:val="20"/>
        </w:rPr>
        <w:t>путем про</w:t>
      </w:r>
      <w:r w:rsidR="00E455C0" w:rsidRPr="00AD1F39">
        <w:rPr>
          <w:rFonts w:asciiTheme="majorHAnsi" w:hAnsiTheme="majorHAnsi"/>
          <w:b/>
          <w:sz w:val="20"/>
          <w:szCs w:val="20"/>
        </w:rPr>
        <w:softHyphen/>
        <w:t xml:space="preserve">дажи </w:t>
      </w:r>
      <w:r w:rsidR="00E455C0" w:rsidRPr="00AD1F39">
        <w:rPr>
          <w:rFonts w:asciiTheme="majorHAnsi" w:hAnsiTheme="majorHAnsi"/>
          <w:b/>
          <w:sz w:val="20"/>
          <w:szCs w:val="20"/>
        </w:rPr>
        <w:t>на открытых аукционных торгах в электронной форме</w:t>
      </w:r>
      <w:r w:rsidRPr="00AD1F39">
        <w:rPr>
          <w:rFonts w:asciiTheme="majorHAnsi" w:hAnsiTheme="majorHAnsi"/>
          <w:b/>
          <w:sz w:val="20"/>
          <w:szCs w:val="20"/>
        </w:rPr>
        <w:t>»</w:t>
      </w:r>
    </w:p>
    <w:p w:rsidR="004923B0" w:rsidRPr="00AD1F39" w:rsidRDefault="00E455C0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D1F39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AD1F39">
        <w:rPr>
          <w:rFonts w:ascii="Arial" w:hAnsi="Arial" w:cs="Arial"/>
          <w:sz w:val="18"/>
          <w:szCs w:val="18"/>
        </w:rPr>
        <w:softHyphen/>
        <w:t xml:space="preserve">лением Правительства Российской </w:t>
      </w:r>
      <w:r w:rsidRPr="00AD1F39">
        <w:rPr>
          <w:rFonts w:ascii="Arial" w:hAnsi="Arial" w:cs="Arial"/>
          <w:sz w:val="18"/>
          <w:szCs w:val="18"/>
        </w:rPr>
        <w:t>Федерации от 27.08.2012 № 860 «Об ор</w:t>
      </w:r>
      <w:r w:rsidRPr="00AD1F39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AD1F39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</w:t>
      </w:r>
      <w:r w:rsidRPr="00AD1F39">
        <w:rPr>
          <w:rFonts w:ascii="Arial" w:hAnsi="Arial" w:cs="Arial"/>
          <w:sz w:val="18"/>
          <w:szCs w:val="18"/>
        </w:rPr>
        <w:t>и прогнозного плана приватизации муниципального имуще</w:t>
      </w:r>
      <w:r w:rsidRPr="00AD1F39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 </w:t>
      </w:r>
      <w:r w:rsidR="00E455C0" w:rsidRPr="00AD1F3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455C0" w:rsidRPr="00AD1F3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1.1. </w:t>
      </w:r>
      <w:r w:rsidR="00E455C0" w:rsidRPr="00AD1F39">
        <w:rPr>
          <w:rFonts w:ascii="Arial" w:hAnsi="Arial" w:cs="Arial"/>
          <w:sz w:val="18"/>
          <w:szCs w:val="18"/>
        </w:rPr>
        <w:t>Произвести необходи</w:t>
      </w:r>
      <w:r w:rsidR="00E455C0" w:rsidRPr="00AD1F39">
        <w:rPr>
          <w:rFonts w:ascii="Arial" w:hAnsi="Arial" w:cs="Arial"/>
          <w:sz w:val="18"/>
          <w:szCs w:val="18"/>
        </w:rPr>
        <w:t>мые действия по приватизации муниципаль</w:t>
      </w:r>
      <w:r w:rsidR="00E455C0" w:rsidRPr="00AD1F39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E455C0" w:rsidRPr="00AD1F39">
        <w:rPr>
          <w:rFonts w:ascii="Arial" w:hAnsi="Arial" w:cs="Arial"/>
          <w:sz w:val="18"/>
          <w:szCs w:val="18"/>
        </w:rPr>
        <w:softHyphen/>
        <w:t xml:space="preserve">рахань, Советский район, ул. Б. Хмельницкого/ул. Ген. Епишева, д. 15/22, пом. 025, общей площадью 101,8 </w:t>
      </w:r>
      <w:proofErr w:type="spellStart"/>
      <w:r w:rsidR="00E455C0" w:rsidRPr="00AD1F39">
        <w:rPr>
          <w:rFonts w:ascii="Arial" w:hAnsi="Arial" w:cs="Arial"/>
          <w:sz w:val="18"/>
          <w:szCs w:val="18"/>
        </w:rPr>
        <w:t>кв</w:t>
      </w:r>
      <w:proofErr w:type="gramStart"/>
      <w:r w:rsidR="00E455C0" w:rsidRPr="00AD1F3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455C0" w:rsidRPr="00AD1F39">
        <w:rPr>
          <w:rFonts w:ascii="Arial" w:hAnsi="Arial" w:cs="Arial"/>
          <w:sz w:val="18"/>
          <w:szCs w:val="18"/>
        </w:rPr>
        <w:t>, кадастровый номер 30:12:030720:176 (</w:t>
      </w:r>
      <w:r w:rsidR="00E455C0" w:rsidRPr="00AD1F39">
        <w:rPr>
          <w:rFonts w:ascii="Arial" w:hAnsi="Arial" w:cs="Arial"/>
          <w:sz w:val="18"/>
          <w:szCs w:val="18"/>
        </w:rPr>
        <w:t>далее - объект приватизации) в электронной форме путем проведения аук</w:t>
      </w:r>
      <w:r w:rsidR="00E455C0" w:rsidRPr="00AD1F39">
        <w:rPr>
          <w:rFonts w:ascii="Arial" w:hAnsi="Arial" w:cs="Arial"/>
          <w:sz w:val="18"/>
          <w:szCs w:val="18"/>
        </w:rPr>
        <w:softHyphen/>
        <w:t>циона с открытой формой подачи предложений о цене имущества: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1.1.1. </w:t>
      </w:r>
      <w:r w:rsidR="00E455C0" w:rsidRPr="00AD1F39">
        <w:rPr>
          <w:rFonts w:ascii="Arial" w:hAnsi="Arial" w:cs="Arial"/>
          <w:sz w:val="18"/>
          <w:szCs w:val="18"/>
        </w:rPr>
        <w:t xml:space="preserve">Установить начальную цену объекта приватизации на основании отчета об оценке объекта приватизации, составленного независимым </w:t>
      </w:r>
      <w:r w:rsidR="00E455C0" w:rsidRPr="00AD1F39">
        <w:rPr>
          <w:rFonts w:ascii="Arial" w:hAnsi="Arial" w:cs="Arial"/>
          <w:sz w:val="18"/>
          <w:szCs w:val="18"/>
        </w:rPr>
        <w:t>оцен</w:t>
      </w:r>
      <w:r w:rsidR="00E455C0" w:rsidRPr="00AD1F39">
        <w:rPr>
          <w:rFonts w:ascii="Arial" w:hAnsi="Arial" w:cs="Arial"/>
          <w:sz w:val="18"/>
          <w:szCs w:val="18"/>
        </w:rPr>
        <w:softHyphen/>
        <w:t>щиком.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E455C0" w:rsidRPr="00AD1F39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E455C0" w:rsidRPr="00AD1F39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E455C0" w:rsidRPr="00AD1F39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E455C0" w:rsidRPr="00AD1F39">
          <w:rPr>
            <w:rStyle w:val="a6"/>
            <w:rFonts w:ascii="Arial" w:hAnsi="Arial" w:cs="Arial"/>
            <w:sz w:val="18"/>
            <w:szCs w:val="18"/>
          </w:rPr>
          <w:t>www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torgi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gov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455C0" w:rsidRPr="00AD1F39">
        <w:rPr>
          <w:rFonts w:ascii="Arial" w:hAnsi="Arial" w:cs="Arial"/>
          <w:sz w:val="18"/>
          <w:szCs w:val="18"/>
        </w:rPr>
        <w:t xml:space="preserve"> </w:t>
      </w:r>
      <w:r w:rsidR="00E455C0" w:rsidRPr="00AD1F39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r w:rsidR="00E455C0" w:rsidRPr="00AD1F39">
        <w:rPr>
          <w:rFonts w:ascii="Arial" w:hAnsi="Arial" w:cs="Arial"/>
          <w:sz w:val="18"/>
          <w:szCs w:val="18"/>
        </w:rPr>
        <w:t>www</w:t>
      </w:r>
      <w:r w:rsidR="00E455C0" w:rsidRPr="00AD1F39">
        <w:rPr>
          <w:rFonts w:ascii="Arial" w:hAnsi="Arial" w:cs="Arial"/>
          <w:sz w:val="18"/>
          <w:szCs w:val="18"/>
        </w:rPr>
        <w:t>.</w:t>
      </w:r>
      <w:r w:rsidR="00E455C0" w:rsidRPr="00AD1F39">
        <w:rPr>
          <w:rFonts w:ascii="Arial" w:hAnsi="Arial" w:cs="Arial"/>
          <w:sz w:val="18"/>
          <w:szCs w:val="18"/>
        </w:rPr>
        <w:t>torgi</w:t>
      </w:r>
      <w:r w:rsidR="00E455C0" w:rsidRPr="00AD1F39">
        <w:rPr>
          <w:rFonts w:ascii="Arial" w:hAnsi="Arial" w:cs="Arial"/>
          <w:sz w:val="18"/>
          <w:szCs w:val="18"/>
        </w:rPr>
        <w:t>.</w:t>
      </w:r>
      <w:r w:rsidR="00E455C0" w:rsidRPr="00AD1F39">
        <w:rPr>
          <w:rFonts w:ascii="Arial" w:hAnsi="Arial" w:cs="Arial"/>
          <w:sz w:val="18"/>
          <w:szCs w:val="18"/>
        </w:rPr>
        <w:t>gov</w:t>
      </w:r>
      <w:r w:rsidR="00E455C0" w:rsidRPr="00AD1F39">
        <w:rPr>
          <w:rFonts w:ascii="Arial" w:hAnsi="Arial" w:cs="Arial"/>
          <w:sz w:val="18"/>
          <w:szCs w:val="18"/>
        </w:rPr>
        <w:t>.</w:t>
      </w:r>
      <w:r w:rsidRPr="00AD1F39">
        <w:rPr>
          <w:rFonts w:ascii="Arial" w:hAnsi="Arial" w:cs="Arial"/>
          <w:sz w:val="18"/>
          <w:szCs w:val="18"/>
          <w:lang w:val="en-US"/>
        </w:rPr>
        <w:t>r</w:t>
      </w:r>
      <w:r w:rsidR="00E455C0" w:rsidRPr="00AD1F39">
        <w:rPr>
          <w:rFonts w:ascii="Arial" w:hAnsi="Arial" w:cs="Arial"/>
          <w:sz w:val="18"/>
          <w:szCs w:val="18"/>
        </w:rPr>
        <w:t>u</w:t>
      </w:r>
      <w:r w:rsidR="00E455C0" w:rsidRPr="00AD1F39">
        <w:rPr>
          <w:rFonts w:ascii="Arial" w:hAnsi="Arial" w:cs="Arial"/>
          <w:sz w:val="18"/>
          <w:szCs w:val="18"/>
        </w:rPr>
        <w:t xml:space="preserve">) </w:t>
      </w:r>
      <w:r w:rsidR="00E455C0" w:rsidRPr="00AD1F39">
        <w:rPr>
          <w:rFonts w:ascii="Arial" w:hAnsi="Arial" w:cs="Arial"/>
          <w:sz w:val="18"/>
          <w:szCs w:val="18"/>
        </w:rPr>
        <w:t>и на официальном сайте админи</w:t>
      </w:r>
      <w:r w:rsidR="00E455C0" w:rsidRPr="00AD1F39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Pr="00AD1F39"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="00E455C0" w:rsidRPr="00AD1F39">
          <w:rPr>
            <w:rStyle w:val="a6"/>
            <w:rFonts w:ascii="Arial" w:hAnsi="Arial" w:cs="Arial"/>
            <w:sz w:val="18"/>
            <w:szCs w:val="18"/>
          </w:rPr>
          <w:t>www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astrgorod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455C0" w:rsidRPr="00AD1F39">
        <w:rPr>
          <w:rFonts w:ascii="Arial" w:hAnsi="Arial" w:cs="Arial"/>
          <w:sz w:val="18"/>
          <w:szCs w:val="18"/>
        </w:rPr>
        <w:t xml:space="preserve"> </w:t>
      </w:r>
      <w:r w:rsidR="00E455C0" w:rsidRPr="00AD1F39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E455C0" w:rsidRPr="00AD1F39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E455C0" w:rsidRPr="00AD1F39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E455C0" w:rsidRPr="00AD1F39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1.1.3. </w:t>
      </w:r>
      <w:r w:rsidR="00E455C0" w:rsidRPr="00AD1F3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E455C0" w:rsidRPr="00AD1F39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E455C0" w:rsidRPr="00AD1F39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1.1.4. </w:t>
      </w:r>
      <w:r w:rsidR="00E455C0" w:rsidRPr="00AD1F39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E455C0" w:rsidRPr="00AD1F39">
        <w:rPr>
          <w:rFonts w:ascii="Arial" w:hAnsi="Arial" w:cs="Arial"/>
          <w:sz w:val="18"/>
          <w:szCs w:val="18"/>
        </w:rPr>
        <w:softHyphen/>
        <w:t xml:space="preserve">нет» </w:t>
      </w:r>
      <w:hyperlink r:id="rId10" w:history="1">
        <w:r w:rsidR="00E455C0" w:rsidRPr="00AD1F39">
          <w:rPr>
            <w:rStyle w:val="a6"/>
            <w:rFonts w:ascii="Arial" w:hAnsi="Arial" w:cs="Arial"/>
            <w:sz w:val="18"/>
            <w:szCs w:val="18"/>
          </w:rPr>
          <w:t>www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torgi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gov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="00E455C0" w:rsidRPr="00AD1F3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E455C0" w:rsidRPr="00AD1F39">
        <w:rPr>
          <w:rFonts w:ascii="Arial" w:hAnsi="Arial" w:cs="Arial"/>
          <w:sz w:val="18"/>
          <w:szCs w:val="18"/>
        </w:rPr>
        <w:t xml:space="preserve"> </w:t>
      </w:r>
      <w:r w:rsidR="00E455C0" w:rsidRPr="00AD1F39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E455C0" w:rsidRPr="00AD1F39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r w:rsidR="00E455C0" w:rsidRPr="00AD1F39">
        <w:rPr>
          <w:rFonts w:ascii="Arial" w:hAnsi="Arial" w:cs="Arial"/>
          <w:sz w:val="18"/>
          <w:szCs w:val="18"/>
        </w:rPr>
        <w:t>информационное со</w:t>
      </w:r>
      <w:r w:rsidR="00E455C0" w:rsidRPr="00AD1F39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1.1.5. </w:t>
      </w:r>
      <w:r w:rsidR="00E455C0" w:rsidRPr="00AD1F3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</w:t>
      </w:r>
      <w:r w:rsidR="00E455C0" w:rsidRPr="00AD1F39">
        <w:rPr>
          <w:rFonts w:ascii="Arial" w:hAnsi="Arial" w:cs="Arial"/>
          <w:sz w:val="18"/>
          <w:szCs w:val="18"/>
        </w:rPr>
        <w:t>ра</w:t>
      </w:r>
      <w:r w:rsidR="00E455C0" w:rsidRPr="00AD1F39">
        <w:rPr>
          <w:rFonts w:ascii="Arial" w:hAnsi="Arial" w:cs="Arial"/>
          <w:sz w:val="18"/>
          <w:szCs w:val="18"/>
        </w:rPr>
        <w:softHyphen/>
        <w:t>хань».</w:t>
      </w:r>
    </w:p>
    <w:p w:rsidR="004923B0" w:rsidRPr="00AD1F39" w:rsidRDefault="00E455C0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D1F39">
        <w:rPr>
          <w:rFonts w:ascii="Arial" w:hAnsi="Arial" w:cs="Arial"/>
          <w:sz w:val="18"/>
          <w:szCs w:val="18"/>
        </w:rPr>
        <w:t>Разместить</w:t>
      </w:r>
      <w:proofErr w:type="gramEnd"/>
      <w:r w:rsidRPr="00AD1F3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AD1F39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1" w:history="1">
        <w:r w:rsidRPr="00AD1F39">
          <w:rPr>
            <w:rStyle w:val="a6"/>
            <w:rFonts w:ascii="Arial" w:hAnsi="Arial" w:cs="Arial"/>
            <w:sz w:val="18"/>
            <w:szCs w:val="18"/>
          </w:rPr>
          <w:t>www</w:t>
        </w:r>
        <w:r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Pr="00AD1F39">
          <w:rPr>
            <w:rStyle w:val="a6"/>
            <w:rFonts w:ascii="Arial" w:hAnsi="Arial" w:cs="Arial"/>
            <w:sz w:val="18"/>
            <w:szCs w:val="18"/>
          </w:rPr>
          <w:t>torgi</w:t>
        </w:r>
        <w:r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Pr="00AD1F39">
          <w:rPr>
            <w:rStyle w:val="a6"/>
            <w:rFonts w:ascii="Arial" w:hAnsi="Arial" w:cs="Arial"/>
            <w:sz w:val="18"/>
            <w:szCs w:val="18"/>
          </w:rPr>
          <w:t>gov</w:t>
        </w:r>
        <w:r w:rsidRPr="00AD1F39">
          <w:rPr>
            <w:rStyle w:val="a6"/>
            <w:rFonts w:ascii="Arial" w:hAnsi="Arial" w:cs="Arial"/>
            <w:sz w:val="18"/>
            <w:szCs w:val="18"/>
          </w:rPr>
          <w:t>.</w:t>
        </w:r>
        <w:r w:rsidRPr="00AD1F39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AD1F39">
        <w:rPr>
          <w:rFonts w:ascii="Arial" w:hAnsi="Arial" w:cs="Arial"/>
          <w:sz w:val="18"/>
          <w:szCs w:val="18"/>
        </w:rPr>
        <w:t xml:space="preserve"> </w:t>
      </w:r>
      <w:r w:rsidRPr="00AD1F39">
        <w:rPr>
          <w:rFonts w:ascii="Arial" w:hAnsi="Arial" w:cs="Arial"/>
          <w:sz w:val="18"/>
          <w:szCs w:val="18"/>
        </w:rPr>
        <w:t>в течение десяти дней со дня его прин</w:t>
      </w:r>
      <w:r w:rsidRPr="00AD1F39">
        <w:rPr>
          <w:rFonts w:ascii="Arial" w:hAnsi="Arial" w:cs="Arial"/>
          <w:sz w:val="18"/>
          <w:szCs w:val="18"/>
        </w:rPr>
        <w:t>ятия.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2. </w:t>
      </w:r>
      <w:r w:rsidR="00E455C0" w:rsidRPr="00AD1F3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E455C0" w:rsidRPr="00AD1F3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</w:t>
      </w:r>
      <w:r w:rsidR="00E455C0" w:rsidRPr="00AD1F39">
        <w:rPr>
          <w:rFonts w:ascii="Arial" w:hAnsi="Arial" w:cs="Arial"/>
          <w:sz w:val="18"/>
          <w:szCs w:val="18"/>
        </w:rPr>
        <w:t xml:space="preserve">атарстан» </w:t>
      </w:r>
      <w:r w:rsidR="00E455C0" w:rsidRPr="00AD1F39">
        <w:rPr>
          <w:rFonts w:ascii="Arial" w:hAnsi="Arial" w:cs="Arial"/>
          <w:sz w:val="18"/>
          <w:szCs w:val="18"/>
        </w:rPr>
        <w:t>(</w:t>
      </w:r>
      <w:r w:rsidR="00E455C0" w:rsidRPr="00AD1F39">
        <w:rPr>
          <w:rFonts w:ascii="Arial" w:hAnsi="Arial" w:cs="Arial"/>
          <w:sz w:val="18"/>
          <w:szCs w:val="18"/>
        </w:rPr>
        <w:t>sale</w:t>
      </w:r>
      <w:r w:rsidR="00E455C0" w:rsidRPr="00AD1F39">
        <w:rPr>
          <w:rFonts w:ascii="Arial" w:hAnsi="Arial" w:cs="Arial"/>
          <w:sz w:val="18"/>
          <w:szCs w:val="18"/>
        </w:rPr>
        <w:t>.</w:t>
      </w:r>
      <w:r w:rsidR="00E455C0" w:rsidRPr="00AD1F39">
        <w:rPr>
          <w:rFonts w:ascii="Arial" w:hAnsi="Arial" w:cs="Arial"/>
          <w:sz w:val="18"/>
          <w:szCs w:val="18"/>
        </w:rPr>
        <w:t>zakazrf</w:t>
      </w:r>
      <w:r w:rsidR="00E455C0" w:rsidRPr="00AD1F39">
        <w:rPr>
          <w:rFonts w:ascii="Arial" w:hAnsi="Arial" w:cs="Arial"/>
          <w:sz w:val="18"/>
          <w:szCs w:val="18"/>
        </w:rPr>
        <w:t>.</w:t>
      </w:r>
      <w:r w:rsidR="00E455C0" w:rsidRPr="00AD1F39">
        <w:rPr>
          <w:rFonts w:ascii="Arial" w:hAnsi="Arial" w:cs="Arial"/>
          <w:sz w:val="18"/>
          <w:szCs w:val="18"/>
        </w:rPr>
        <w:t>ru</w:t>
      </w:r>
      <w:r w:rsidR="00E455C0" w:rsidRPr="00AD1F39">
        <w:rPr>
          <w:rFonts w:ascii="Arial" w:hAnsi="Arial" w:cs="Arial"/>
          <w:sz w:val="18"/>
          <w:szCs w:val="18"/>
        </w:rPr>
        <w:t>).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3. </w:t>
      </w:r>
      <w:r w:rsidR="00E455C0" w:rsidRPr="00AD1F3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E455C0" w:rsidRPr="00AD1F39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E455C0" w:rsidRPr="00AD1F39">
        <w:rPr>
          <w:rFonts w:ascii="Arial" w:hAnsi="Arial" w:cs="Arial"/>
          <w:sz w:val="18"/>
          <w:szCs w:val="18"/>
        </w:rPr>
        <w:t>разместить</w:t>
      </w:r>
      <w:proofErr w:type="gramEnd"/>
      <w:r w:rsidR="00E455C0" w:rsidRPr="00AD1F3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E455C0" w:rsidRPr="00AD1F39">
        <w:rPr>
          <w:rFonts w:ascii="Arial" w:hAnsi="Arial" w:cs="Arial"/>
          <w:sz w:val="18"/>
          <w:szCs w:val="18"/>
        </w:rPr>
        <w:softHyphen/>
        <w:t>родской округ город Астрахань» на офи</w:t>
      </w:r>
      <w:r w:rsidR="00E455C0" w:rsidRPr="00AD1F39">
        <w:rPr>
          <w:rFonts w:ascii="Arial" w:hAnsi="Arial" w:cs="Arial"/>
          <w:sz w:val="18"/>
          <w:szCs w:val="18"/>
        </w:rPr>
        <w:t>циальном сайте администрации му</w:t>
      </w:r>
      <w:r w:rsidR="00E455C0" w:rsidRPr="00AD1F39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4923B0" w:rsidRPr="00AD1F39" w:rsidRDefault="00DF61A1" w:rsidP="00AD1F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D1F3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455C0" w:rsidRPr="00AD1F39">
        <w:rPr>
          <w:rFonts w:ascii="Arial" w:hAnsi="Arial" w:cs="Arial"/>
          <w:sz w:val="18"/>
          <w:szCs w:val="18"/>
        </w:rPr>
        <w:t>Контроль за</w:t>
      </w:r>
      <w:proofErr w:type="gramEnd"/>
      <w:r w:rsidR="00E455C0" w:rsidRPr="00AD1F3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E455C0" w:rsidRPr="00AD1F39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E455C0" w:rsidRPr="00AD1F39">
        <w:rPr>
          <w:rFonts w:ascii="Arial" w:hAnsi="Arial" w:cs="Arial"/>
          <w:sz w:val="18"/>
          <w:szCs w:val="18"/>
        </w:rPr>
        <w:softHyphen/>
        <w:t>ложить на заместителя главы муниципа</w:t>
      </w:r>
      <w:r w:rsidR="00E455C0" w:rsidRPr="00AD1F39">
        <w:rPr>
          <w:rFonts w:ascii="Arial" w:hAnsi="Arial" w:cs="Arial"/>
          <w:sz w:val="18"/>
          <w:szCs w:val="18"/>
        </w:rPr>
        <w:t>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E455C0" w:rsidRPr="00AD1F39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</w:t>
      </w:r>
      <w:r w:rsidR="00E455C0" w:rsidRPr="00AD1F39">
        <w:rPr>
          <w:rFonts w:ascii="Arial" w:hAnsi="Arial" w:cs="Arial"/>
          <w:sz w:val="18"/>
          <w:szCs w:val="18"/>
        </w:rPr>
        <w:t>яния зданий, строений, сооружений и деятельности ко</w:t>
      </w:r>
      <w:r w:rsidR="00E455C0" w:rsidRPr="00AD1F39">
        <w:rPr>
          <w:rFonts w:ascii="Arial" w:hAnsi="Arial" w:cs="Arial"/>
          <w:sz w:val="18"/>
          <w:szCs w:val="18"/>
        </w:rPr>
        <w:softHyphen/>
        <w:t>миссий.</w:t>
      </w:r>
    </w:p>
    <w:p w:rsidR="004923B0" w:rsidRPr="00AD1F39" w:rsidRDefault="00E455C0" w:rsidP="00DF61A1">
      <w:pPr>
        <w:jc w:val="right"/>
        <w:rPr>
          <w:rFonts w:ascii="Arial" w:hAnsi="Arial" w:cs="Arial"/>
          <w:b/>
          <w:sz w:val="18"/>
          <w:szCs w:val="18"/>
        </w:rPr>
      </w:pPr>
      <w:r w:rsidRPr="00AD1F3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F61A1" w:rsidRPr="00AD1F39">
        <w:rPr>
          <w:rFonts w:ascii="Arial" w:hAnsi="Arial" w:cs="Arial"/>
          <w:b/>
          <w:sz w:val="18"/>
          <w:szCs w:val="18"/>
        </w:rPr>
        <w:t xml:space="preserve"> </w:t>
      </w:r>
      <w:r w:rsidRPr="00AD1F39">
        <w:rPr>
          <w:rFonts w:ascii="Arial" w:hAnsi="Arial" w:cs="Arial"/>
          <w:b/>
          <w:sz w:val="18"/>
          <w:szCs w:val="18"/>
        </w:rPr>
        <w:t>«Городской округ город Астрахан</w:t>
      </w:r>
      <w:r w:rsidR="00DF61A1" w:rsidRPr="00AD1F39">
        <w:rPr>
          <w:rFonts w:ascii="Arial" w:hAnsi="Arial" w:cs="Arial"/>
          <w:b/>
          <w:sz w:val="18"/>
          <w:szCs w:val="18"/>
        </w:rPr>
        <w:t xml:space="preserve">ь» </w:t>
      </w:r>
      <w:r w:rsidRPr="00AD1F39">
        <w:rPr>
          <w:rFonts w:ascii="Arial" w:hAnsi="Arial" w:cs="Arial"/>
          <w:b/>
          <w:sz w:val="18"/>
          <w:szCs w:val="18"/>
        </w:rPr>
        <w:t>О.А. Полумордвинов</w:t>
      </w:r>
    </w:p>
    <w:p w:rsidR="004923B0" w:rsidRPr="00DF61A1" w:rsidRDefault="004923B0" w:rsidP="00DF61A1">
      <w:bookmarkStart w:id="5" w:name="_GoBack"/>
      <w:bookmarkEnd w:id="5"/>
    </w:p>
    <w:sectPr w:rsidR="004923B0" w:rsidRPr="00DF61A1" w:rsidSect="00AD1F3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55C0" w:rsidRDefault="00E455C0">
      <w:r>
        <w:separator/>
      </w:r>
    </w:p>
  </w:endnote>
  <w:endnote w:type="continuationSeparator" w:id="0">
    <w:p w:rsidR="00E455C0" w:rsidRDefault="00E45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55C0" w:rsidRDefault="00E455C0"/>
  </w:footnote>
  <w:footnote w:type="continuationSeparator" w:id="0">
    <w:p w:rsidR="00E455C0" w:rsidRDefault="00E455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231A6"/>
    <w:multiLevelType w:val="multilevel"/>
    <w:tmpl w:val="E14018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923B0"/>
    <w:rsid w:val="004923B0"/>
    <w:rsid w:val="00AD1F39"/>
    <w:rsid w:val="00D13269"/>
    <w:rsid w:val="00DF61A1"/>
    <w:rsid w:val="00E45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F61A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DF61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torgi.gov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2023-07-12T10:47:00Z</dcterms:created>
  <dcterms:modified xsi:type="dcterms:W3CDTF">2023-07-12T10:48:00Z</dcterms:modified>
</cp:coreProperties>
</file>