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514" w:rsidRDefault="001A2514" w:rsidP="001A2514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FE0D01" w:rsidRDefault="001A2514" w:rsidP="001A2514">
      <w:pPr>
        <w:pStyle w:val="3"/>
      </w:pPr>
      <w:r>
        <w:t>РАСПОРЯЖЕНИЕ</w:t>
      </w:r>
    </w:p>
    <w:p w:rsidR="001A2514" w:rsidRDefault="001A2514" w:rsidP="001A2514">
      <w:pPr>
        <w:pStyle w:val="3"/>
      </w:pPr>
      <w:r>
        <w:t>12 марта 2019 года № 728-р</w:t>
      </w:r>
    </w:p>
    <w:p w:rsidR="00F616E2" w:rsidRDefault="001A2514" w:rsidP="001A2514">
      <w:pPr>
        <w:pStyle w:val="3"/>
      </w:pPr>
      <w:r>
        <w:t xml:space="preserve">«Об изъятии для муниципальных нужд муниципального образования </w:t>
      </w:r>
    </w:p>
    <w:p w:rsidR="001A2514" w:rsidRDefault="001A2514" w:rsidP="001A2514">
      <w:pPr>
        <w:pStyle w:val="3"/>
      </w:pPr>
      <w:r>
        <w:t>«Город Астрахань» долей земельного участка и жилых помещений многоквартирного дома (ли­тера «Б, Б</w:t>
      </w:r>
      <w:proofErr w:type="gramStart"/>
      <w:r>
        <w:rPr>
          <w:vertAlign w:val="superscript"/>
        </w:rPr>
        <w:t>1</w:t>
      </w:r>
      <w:proofErr w:type="gramEnd"/>
      <w:r>
        <w:t>, Б</w:t>
      </w:r>
      <w:r>
        <w:rPr>
          <w:vertAlign w:val="superscript"/>
        </w:rPr>
        <w:t>2</w:t>
      </w:r>
      <w:r>
        <w:t>») по ул. Ульяновых, 16 в Кировском районе»</w:t>
      </w:r>
      <w:bookmarkEnd w:id="0"/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E0D01">
        <w:rPr>
          <w:spacing w:val="0"/>
        </w:rPr>
        <w:t>ст.ст</w:t>
      </w:r>
      <w:proofErr w:type="spellEnd"/>
      <w:r w:rsidRPr="00FE0D01">
        <w:rPr>
          <w:spacing w:val="0"/>
        </w:rPr>
        <w:t>. 11, 49, 56.2, 56.3, 56.6, 56.7 Земельного кодекса Российской Федерации, заключением о признании многоквартирного дома (литера «Б, Б</w:t>
      </w:r>
      <w:proofErr w:type="gramStart"/>
      <w:r w:rsidRPr="00FE0D01">
        <w:rPr>
          <w:spacing w:val="0"/>
          <w:vertAlign w:val="superscript"/>
        </w:rPr>
        <w:t>1</w:t>
      </w:r>
      <w:proofErr w:type="gramEnd"/>
      <w:r w:rsidRPr="00FE0D01">
        <w:rPr>
          <w:spacing w:val="0"/>
        </w:rPr>
        <w:t>, Б</w:t>
      </w:r>
      <w:r w:rsidRPr="00FE0D01">
        <w:rPr>
          <w:spacing w:val="0"/>
          <w:vertAlign w:val="superscript"/>
        </w:rPr>
        <w:t>2</w:t>
      </w:r>
      <w:r w:rsidRPr="00FE0D01">
        <w:rPr>
          <w:spacing w:val="0"/>
        </w:rPr>
        <w:t>») по ул. Ульяновых, 16 в Кировском районе г. Астрахани аварийным, подлежащим реконструкции от 01.11.2012 № 9, распоряжением администрации города Астрахани от 29.12.2012 № 1128-р «О дальнейшем использовании многоквартирного жилого дома (литера «Б, Б</w:t>
      </w:r>
      <w:proofErr w:type="gramStart"/>
      <w:r w:rsidRPr="00FE0D01">
        <w:rPr>
          <w:spacing w:val="0"/>
          <w:vertAlign w:val="superscript"/>
        </w:rPr>
        <w:t>1</w:t>
      </w:r>
      <w:proofErr w:type="gramEnd"/>
      <w:r w:rsidRPr="00FE0D01">
        <w:rPr>
          <w:spacing w:val="0"/>
        </w:rPr>
        <w:t>, Б</w:t>
      </w:r>
      <w:r w:rsidRPr="00FE0D01">
        <w:rPr>
          <w:spacing w:val="0"/>
          <w:vertAlign w:val="superscript"/>
        </w:rPr>
        <w:t>2</w:t>
      </w:r>
      <w:r w:rsidRPr="00FE0D01">
        <w:rPr>
          <w:spacing w:val="0"/>
        </w:rPr>
        <w:t>») по ул. Ульяновых, 16 в Кировском районе» с изменением, внесенным распоряжением администрации муниципального образования «Город Астрахань» от 01.07.2016 № 860-р: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1. Изъять для муниципальных нужд муниципального образования «Го­род Астрахань» доли земельного участка (кадастровый номер 30:12:010577:31), пропорциональные площади жилых помещений (квартир №№ 2, 3, 4, 7) из расчета общей площади земельного участка 805 кв. м, и жилые помещения (квартиры №№ 2, 3, 4, 7) в многоквартирном доме (литера «Б, Б</w:t>
      </w:r>
      <w:proofErr w:type="gramStart"/>
      <w:r w:rsidRPr="00FE0D01">
        <w:rPr>
          <w:spacing w:val="0"/>
          <w:vertAlign w:val="superscript"/>
        </w:rPr>
        <w:t>1</w:t>
      </w:r>
      <w:proofErr w:type="gramEnd"/>
      <w:r w:rsidRPr="00FE0D01">
        <w:rPr>
          <w:spacing w:val="0"/>
        </w:rPr>
        <w:t>, Б</w:t>
      </w:r>
      <w:r w:rsidRPr="00FE0D01">
        <w:rPr>
          <w:spacing w:val="0"/>
          <w:vertAlign w:val="superscript"/>
        </w:rPr>
        <w:t>2</w:t>
      </w:r>
      <w:r w:rsidRPr="00FE0D01">
        <w:rPr>
          <w:spacing w:val="0"/>
        </w:rPr>
        <w:t xml:space="preserve">»), расположенные по адресу: г. Астрахань, ул. Ульяновых, 16 в Кировском </w:t>
      </w:r>
      <w:proofErr w:type="gramStart"/>
      <w:r w:rsidRPr="00FE0D01">
        <w:rPr>
          <w:spacing w:val="0"/>
        </w:rPr>
        <w:t>районе</w:t>
      </w:r>
      <w:proofErr w:type="gramEnd"/>
      <w:r w:rsidRPr="00FE0D01">
        <w:rPr>
          <w:spacing w:val="0"/>
        </w:rPr>
        <w:t xml:space="preserve"> (далее - недвижимое имущество).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 xml:space="preserve">2.2.1. </w:t>
      </w:r>
      <w:proofErr w:type="gramStart"/>
      <w:r w:rsidRPr="00FE0D01">
        <w:rPr>
          <w:spacing w:val="0"/>
        </w:rPr>
        <w:t>Разместить</w:t>
      </w:r>
      <w:proofErr w:type="gramEnd"/>
      <w:r w:rsidRPr="00FE0D0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A2514" w:rsidRPr="00FE0D01" w:rsidRDefault="001A2514" w:rsidP="00FE0D01">
      <w:pPr>
        <w:pStyle w:val="a3"/>
        <w:ind w:firstLine="709"/>
        <w:rPr>
          <w:spacing w:val="0"/>
        </w:rPr>
      </w:pPr>
      <w:r w:rsidRPr="00FE0D01">
        <w:rPr>
          <w:spacing w:val="0"/>
        </w:rPr>
        <w:t xml:space="preserve">5. </w:t>
      </w:r>
      <w:proofErr w:type="gramStart"/>
      <w:r w:rsidRPr="00FE0D01">
        <w:rPr>
          <w:spacing w:val="0"/>
        </w:rPr>
        <w:t>Контроль за</w:t>
      </w:r>
      <w:proofErr w:type="gramEnd"/>
      <w:r w:rsidRPr="00FE0D0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A2514" w:rsidRDefault="001A2514" w:rsidP="00FE0D01">
      <w:pPr>
        <w:pStyle w:val="a3"/>
        <w:ind w:firstLine="709"/>
      </w:pPr>
      <w:r w:rsidRPr="00FE0D01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</w:t>
      </w:r>
      <w:r>
        <w:t>.</w:t>
      </w:r>
    </w:p>
    <w:p w:rsidR="00984FF0" w:rsidRDefault="001A2514" w:rsidP="00FE0D01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FE0D0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514"/>
    <w:rsid w:val="001A2514"/>
    <w:rsid w:val="00984FF0"/>
    <w:rsid w:val="00F616E2"/>
    <w:rsid w:val="00FE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5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25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5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25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2019-03-20T13:04:00Z</dcterms:created>
  <dcterms:modified xsi:type="dcterms:W3CDTF">2019-03-21T06:14:00Z</dcterms:modified>
</cp:coreProperties>
</file>