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004" w:rsidRDefault="00B46004" w:rsidP="00B46004">
      <w:pPr>
        <w:pStyle w:val="3"/>
      </w:pPr>
      <w:r>
        <w:t>Администрация</w:t>
      </w:r>
      <w:r>
        <w:t xml:space="preserve"> </w:t>
      </w:r>
      <w:r>
        <w:t>муниципального образования «Город Астрахань»</w:t>
      </w:r>
    </w:p>
    <w:p w:rsidR="00556371" w:rsidRDefault="00B46004" w:rsidP="00B46004">
      <w:pPr>
        <w:pStyle w:val="3"/>
      </w:pPr>
      <w:r>
        <w:t>РАСПОРЯЖЕНИЕ</w:t>
      </w:r>
      <w:r>
        <w:t xml:space="preserve"> </w:t>
      </w:r>
    </w:p>
    <w:p w:rsidR="00B46004" w:rsidRDefault="00B46004" w:rsidP="00B46004">
      <w:pPr>
        <w:pStyle w:val="3"/>
      </w:pPr>
      <w:r>
        <w:t>12 мая 2023 года № 695-р</w:t>
      </w:r>
    </w:p>
    <w:p w:rsidR="00B46004" w:rsidRDefault="00B46004" w:rsidP="00B46004">
      <w:pPr>
        <w:pStyle w:val="3"/>
      </w:pPr>
      <w:r>
        <w:t xml:space="preserve">«О начале действий по образованию земельного участка </w:t>
      </w:r>
    </w:p>
    <w:p w:rsidR="00F222AA" w:rsidRDefault="00B46004" w:rsidP="00B46004">
      <w:pPr>
        <w:pStyle w:val="3"/>
      </w:pPr>
      <w:r>
        <w:t xml:space="preserve">по ул. Наб. </w:t>
      </w:r>
      <w:proofErr w:type="spellStart"/>
      <w:r>
        <w:t>Прив</w:t>
      </w:r>
      <w:proofErr w:type="spellEnd"/>
      <w:r>
        <w:t xml:space="preserve">. затона, 17, корп. 1 в Советском районе </w:t>
      </w:r>
    </w:p>
    <w:p w:rsidR="00B46004" w:rsidRDefault="00B46004" w:rsidP="00B46004">
      <w:pPr>
        <w:pStyle w:val="3"/>
      </w:pPr>
      <w:bookmarkStart w:id="0" w:name="_GoBack"/>
      <w:bookmarkEnd w:id="0"/>
      <w:r>
        <w:t>под многоквартирным домом и иными входящими</w:t>
      </w:r>
    </w:p>
    <w:p w:rsidR="00B46004" w:rsidRDefault="00B46004" w:rsidP="00B46004">
      <w:pPr>
        <w:pStyle w:val="3"/>
      </w:pPr>
      <w:r>
        <w:t xml:space="preserve"> в состав такого дома объектами недвижимого имущества»</w:t>
      </w:r>
    </w:p>
    <w:p w:rsidR="00B46004" w:rsidRDefault="00B46004" w:rsidP="006142F4">
      <w:pPr>
        <w:pStyle w:val="a3"/>
        <w:ind w:firstLine="709"/>
      </w:pPr>
      <w:r>
        <w:rPr>
          <w:spacing w:val="0"/>
        </w:rPr>
        <w:t>В соответствии со ст. 11.10 Земельного кодекса Российской Федерации, ст. 16 Федерального закона «О введении в действие Жилищного кодекса Российской Федерации», ввиду поступлени</w:t>
      </w:r>
      <w:r>
        <w:t xml:space="preserve">я заявления </w:t>
      </w:r>
      <w:proofErr w:type="spellStart"/>
      <w:r>
        <w:t>Демус</w:t>
      </w:r>
      <w:proofErr w:type="spellEnd"/>
      <w:r>
        <w:t xml:space="preserve"> Д.В. № 05/005/2023-044 с приложением схемы расположения земельного участка на кадастровом плане территории:</w:t>
      </w:r>
    </w:p>
    <w:p w:rsidR="00B46004" w:rsidRDefault="00B46004" w:rsidP="006142F4">
      <w:pPr>
        <w:pStyle w:val="a3"/>
        <w:ind w:firstLine="709"/>
      </w:pPr>
      <w:r>
        <w:t xml:space="preserve">1. Провести работы по образованию земельного участка по ул. Наб. </w:t>
      </w:r>
      <w:proofErr w:type="spellStart"/>
      <w:r>
        <w:t>Прив</w:t>
      </w:r>
      <w:proofErr w:type="spellEnd"/>
      <w:r>
        <w:t>. затона, 17, корп. 1 в Советском районе, на котором расположен многоквартирный дом и иные входящие в состав такого дома объекты недвижимого имущества.</w:t>
      </w:r>
    </w:p>
    <w:p w:rsidR="00B46004" w:rsidRDefault="00B46004" w:rsidP="006142F4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B46004" w:rsidRDefault="00B46004" w:rsidP="006142F4">
      <w:pPr>
        <w:pStyle w:val="a3"/>
        <w:ind w:firstLine="709"/>
        <w:rPr>
          <w:spacing w:val="2"/>
        </w:rPr>
      </w:pPr>
      <w:r>
        <w:rPr>
          <w:spacing w:val="2"/>
        </w:rP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B46004" w:rsidRDefault="00B46004" w:rsidP="006142F4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территории, в случае ее одобрения по результатам общественных обсуждений.</w:t>
      </w:r>
    </w:p>
    <w:p w:rsidR="00B46004" w:rsidRDefault="00B46004" w:rsidP="006142F4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B46004" w:rsidRDefault="00B46004" w:rsidP="006142F4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предоставления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B46004" w:rsidRDefault="00B46004" w:rsidP="006142F4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B46004" w:rsidRDefault="00B46004" w:rsidP="006142F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B46004" w:rsidRDefault="00B46004" w:rsidP="006142F4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на официальном сайте администрации муниципального образования «Городской округ город Астрахань».</w:t>
      </w:r>
    </w:p>
    <w:p w:rsidR="00B46004" w:rsidRDefault="00B46004" w:rsidP="006142F4">
      <w:pPr>
        <w:pStyle w:val="a3"/>
        <w:ind w:firstLine="709"/>
      </w:pPr>
      <w:r>
        <w:rPr>
          <w:spacing w:val="0"/>
        </w:rPr>
        <w:t>3.2. Опубликовать настоящее распоряжение в средствах массовой информации.</w:t>
      </w:r>
    </w:p>
    <w:p w:rsidR="00B46004" w:rsidRDefault="00B46004" w:rsidP="006142F4">
      <w:pPr>
        <w:pStyle w:val="a3"/>
        <w:ind w:firstLine="709"/>
      </w:pPr>
      <w:r>
        <w:t xml:space="preserve">4. </w:t>
      </w:r>
      <w:proofErr w:type="gramStart"/>
      <w:r>
        <w:t>Администрации Советского района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B46004" w:rsidRDefault="00B46004" w:rsidP="006142F4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B46004" w:rsidRPr="006142F4" w:rsidRDefault="00B46004" w:rsidP="006142F4">
      <w:pPr>
        <w:pStyle w:val="a3"/>
        <w:jc w:val="right"/>
        <w:rPr>
          <w:b/>
          <w:bCs/>
        </w:rPr>
      </w:pPr>
      <w:r w:rsidRPr="006142F4">
        <w:rPr>
          <w:b/>
          <w:bCs/>
        </w:rPr>
        <w:t>Глава муниципального образования «Городской округ город Астрахань»</w:t>
      </w:r>
    </w:p>
    <w:p w:rsidR="00B46004" w:rsidRPr="006142F4" w:rsidRDefault="00B46004" w:rsidP="006142F4">
      <w:pPr>
        <w:pStyle w:val="3"/>
        <w:jc w:val="right"/>
        <w:rPr>
          <w:rFonts w:ascii="Arial" w:hAnsi="Arial" w:cs="Arial"/>
          <w:sz w:val="18"/>
          <w:szCs w:val="18"/>
        </w:rPr>
      </w:pPr>
      <w:r w:rsidRPr="006142F4">
        <w:rPr>
          <w:rFonts w:ascii="Arial" w:hAnsi="Arial" w:cs="Arial"/>
          <w:bCs w:val="0"/>
          <w:sz w:val="18"/>
          <w:szCs w:val="18"/>
        </w:rPr>
        <w:t>О.А. ПОЛУМОРДВИНОВ</w:t>
      </w:r>
    </w:p>
    <w:p w:rsidR="00FF4A14" w:rsidRPr="006142F4" w:rsidRDefault="00F222AA">
      <w:pPr>
        <w:rPr>
          <w:rFonts w:ascii="Arial" w:hAnsi="Arial" w:cs="Arial"/>
          <w:b/>
          <w:sz w:val="18"/>
          <w:szCs w:val="18"/>
        </w:rPr>
      </w:pPr>
    </w:p>
    <w:sectPr w:rsidR="00FF4A14" w:rsidRPr="006142F4" w:rsidSect="006142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004"/>
    <w:rsid w:val="00556371"/>
    <w:rsid w:val="006142F4"/>
    <w:rsid w:val="008505A8"/>
    <w:rsid w:val="00A56E3A"/>
    <w:rsid w:val="00B46004"/>
    <w:rsid w:val="00F22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6004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600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6004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600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2023-05-18T07:38:00Z</dcterms:created>
  <dcterms:modified xsi:type="dcterms:W3CDTF">2023-05-18T07:40:00Z</dcterms:modified>
</cp:coreProperties>
</file>