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3047" w:rsidRPr="00F816A3" w:rsidRDefault="003933D9" w:rsidP="007839E5">
      <w:pPr>
        <w:jc w:val="center"/>
        <w:rPr>
          <w:rFonts w:asciiTheme="majorHAnsi" w:hAnsiTheme="majorHAnsi"/>
          <w:b/>
          <w:sz w:val="20"/>
          <w:szCs w:val="20"/>
        </w:rPr>
      </w:pPr>
      <w:r w:rsidRPr="00F816A3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F816A3" w:rsidRPr="00F816A3" w:rsidRDefault="001E08D4" w:rsidP="007839E5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F816A3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="003933D9" w:rsidRPr="00F816A3">
        <w:rPr>
          <w:rFonts w:asciiTheme="majorHAnsi" w:hAnsiTheme="majorHAnsi"/>
          <w:b/>
          <w:sz w:val="20"/>
          <w:szCs w:val="20"/>
        </w:rPr>
        <w:t xml:space="preserve"> </w:t>
      </w:r>
      <w:bookmarkStart w:id="3" w:name="bookmark3"/>
      <w:bookmarkStart w:id="4" w:name="bookmark4"/>
    </w:p>
    <w:p w:rsidR="00383047" w:rsidRPr="00F816A3" w:rsidRDefault="001E08D4" w:rsidP="007839E5">
      <w:pPr>
        <w:jc w:val="center"/>
        <w:rPr>
          <w:rFonts w:asciiTheme="majorHAnsi" w:hAnsiTheme="majorHAnsi"/>
          <w:b/>
          <w:sz w:val="20"/>
          <w:szCs w:val="20"/>
        </w:rPr>
      </w:pPr>
      <w:r w:rsidRPr="00F816A3">
        <w:rPr>
          <w:rFonts w:asciiTheme="majorHAnsi" w:hAnsiTheme="majorHAnsi"/>
          <w:b/>
          <w:sz w:val="20"/>
          <w:szCs w:val="20"/>
        </w:rPr>
        <w:t>12 мая 2023 года</w:t>
      </w:r>
      <w:bookmarkEnd w:id="3"/>
      <w:bookmarkEnd w:id="4"/>
      <w:r w:rsidR="003933D9" w:rsidRPr="00F816A3">
        <w:rPr>
          <w:rFonts w:asciiTheme="majorHAnsi" w:hAnsiTheme="majorHAnsi"/>
          <w:b/>
          <w:sz w:val="20"/>
          <w:szCs w:val="20"/>
        </w:rPr>
        <w:t xml:space="preserve"> № </w:t>
      </w:r>
      <w:r w:rsidRPr="00F816A3">
        <w:rPr>
          <w:rFonts w:asciiTheme="majorHAnsi" w:hAnsiTheme="majorHAnsi"/>
          <w:b/>
          <w:sz w:val="20"/>
          <w:szCs w:val="20"/>
        </w:rPr>
        <w:t>697-р</w:t>
      </w:r>
    </w:p>
    <w:p w:rsidR="00F816A3" w:rsidRPr="00F816A3" w:rsidRDefault="003933D9" w:rsidP="007839E5">
      <w:pPr>
        <w:jc w:val="center"/>
        <w:rPr>
          <w:rFonts w:asciiTheme="majorHAnsi" w:hAnsiTheme="majorHAnsi"/>
          <w:b/>
          <w:sz w:val="20"/>
          <w:szCs w:val="20"/>
        </w:rPr>
      </w:pPr>
      <w:r w:rsidRPr="00F816A3">
        <w:rPr>
          <w:rFonts w:asciiTheme="majorHAnsi" w:hAnsiTheme="majorHAnsi"/>
          <w:b/>
          <w:sz w:val="20"/>
          <w:szCs w:val="20"/>
        </w:rPr>
        <w:t>«О</w:t>
      </w:r>
      <w:r w:rsidR="001E08D4" w:rsidRPr="00F816A3">
        <w:rPr>
          <w:rFonts w:asciiTheme="majorHAnsi" w:hAnsiTheme="majorHAnsi"/>
          <w:b/>
          <w:sz w:val="20"/>
          <w:szCs w:val="20"/>
        </w:rPr>
        <w:t xml:space="preserve"> внесении изменения в распоряжение администрации муниципального </w:t>
      </w:r>
    </w:p>
    <w:p w:rsidR="00383047" w:rsidRPr="00F816A3" w:rsidRDefault="001E08D4" w:rsidP="007839E5">
      <w:pPr>
        <w:jc w:val="center"/>
        <w:rPr>
          <w:rFonts w:asciiTheme="majorHAnsi" w:hAnsiTheme="majorHAnsi"/>
          <w:b/>
          <w:sz w:val="20"/>
          <w:szCs w:val="20"/>
        </w:rPr>
      </w:pPr>
      <w:r w:rsidRPr="00F816A3">
        <w:rPr>
          <w:rFonts w:asciiTheme="majorHAnsi" w:hAnsiTheme="majorHAnsi"/>
          <w:b/>
          <w:sz w:val="20"/>
          <w:szCs w:val="20"/>
        </w:rPr>
        <w:t>образования «Город Астрахань» от 08.07.2022 № 1106-р</w:t>
      </w:r>
      <w:r w:rsidR="003933D9" w:rsidRPr="00F816A3">
        <w:rPr>
          <w:rFonts w:asciiTheme="majorHAnsi" w:hAnsiTheme="majorHAnsi"/>
          <w:b/>
          <w:sz w:val="20"/>
          <w:szCs w:val="20"/>
        </w:rPr>
        <w:t>»</w:t>
      </w:r>
    </w:p>
    <w:p w:rsidR="00383047" w:rsidRPr="00F816A3" w:rsidRDefault="001E08D4" w:rsidP="00F816A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816A3">
        <w:rPr>
          <w:rFonts w:ascii="Arial" w:hAnsi="Arial" w:cs="Arial"/>
          <w:sz w:val="18"/>
          <w:szCs w:val="18"/>
        </w:rPr>
        <w:t xml:space="preserve">В соответствии с Договорами займа от </w:t>
      </w:r>
      <w:r w:rsidRPr="00F816A3">
        <w:rPr>
          <w:rFonts w:ascii="Arial" w:hAnsi="Arial" w:cs="Arial"/>
          <w:sz w:val="18"/>
          <w:szCs w:val="18"/>
        </w:rPr>
        <w:t xml:space="preserve">19.09.2022 года № 102Д/ФНБ и № 103Д/ФНБ и в связи с уточнением сумм средств публично-правовой компании «Фонд развития территорий» за счет привлеченных средств Фонда </w:t>
      </w:r>
      <w:r w:rsidRPr="00F816A3">
        <w:rPr>
          <w:rFonts w:ascii="Arial" w:hAnsi="Arial" w:cs="Arial"/>
          <w:sz w:val="18"/>
          <w:szCs w:val="18"/>
        </w:rPr>
        <w:t xml:space="preserve">национального благосостояния, предоставленных муниципальному бюджетному учреждению города </w:t>
      </w:r>
      <w:r w:rsidRPr="00F816A3">
        <w:rPr>
          <w:rFonts w:ascii="Arial" w:hAnsi="Arial" w:cs="Arial"/>
          <w:sz w:val="18"/>
          <w:szCs w:val="18"/>
        </w:rPr>
        <w:t>Астрахани «Мосты и каналы»:</w:t>
      </w:r>
    </w:p>
    <w:p w:rsidR="00383047" w:rsidRPr="00F816A3" w:rsidRDefault="003933D9" w:rsidP="00F816A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816A3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1E08D4" w:rsidRPr="00F816A3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08.07.2022 № 1106-р «О поручении финансово</w:t>
      </w:r>
      <w:r w:rsidR="00F816A3">
        <w:rPr>
          <w:rFonts w:ascii="Arial" w:hAnsi="Arial" w:cs="Arial"/>
          <w:sz w:val="18"/>
          <w:szCs w:val="18"/>
        </w:rPr>
        <w:t>-</w:t>
      </w:r>
      <w:r w:rsidR="001E08D4" w:rsidRPr="00F816A3">
        <w:rPr>
          <w:rFonts w:ascii="Arial" w:hAnsi="Arial" w:cs="Arial"/>
          <w:sz w:val="18"/>
          <w:szCs w:val="18"/>
        </w:rPr>
        <w:softHyphen/>
        <w:t>казначейскому управлению</w:t>
      </w:r>
      <w:r w:rsidR="00F816A3">
        <w:rPr>
          <w:rFonts w:ascii="Arial" w:hAnsi="Arial" w:cs="Arial"/>
          <w:sz w:val="18"/>
          <w:szCs w:val="18"/>
        </w:rPr>
        <w:t xml:space="preserve"> </w:t>
      </w:r>
      <w:r w:rsidR="001E08D4" w:rsidRPr="00F816A3">
        <w:rPr>
          <w:rFonts w:ascii="Arial" w:hAnsi="Arial" w:cs="Arial"/>
          <w:sz w:val="18"/>
          <w:szCs w:val="18"/>
        </w:rPr>
        <w:t>администрации муниципального образования «Городской округ город Астрахань» п</w:t>
      </w:r>
      <w:r w:rsidR="001E08D4" w:rsidRPr="00F816A3">
        <w:rPr>
          <w:rFonts w:ascii="Arial" w:hAnsi="Arial" w:cs="Arial"/>
          <w:sz w:val="18"/>
          <w:szCs w:val="18"/>
        </w:rPr>
        <w:t>редусматривать в бюджетах муниципального образования «Городской округ город Астрахань» лимиты бюджетных ассигнований на реализацию проектов по реконструкции систем ливневой канализации, расположенных на территории г. Астрахани» с изменениями, внесенными ра</w:t>
      </w:r>
      <w:r w:rsidR="001E08D4" w:rsidRPr="00F816A3">
        <w:rPr>
          <w:rFonts w:ascii="Arial" w:hAnsi="Arial" w:cs="Arial"/>
          <w:sz w:val="18"/>
          <w:szCs w:val="18"/>
        </w:rPr>
        <w:t>споряжениями администрации муниципального образования «Город Астрахань» от 01.08.2022 № 1246-р, от</w:t>
      </w:r>
      <w:proofErr w:type="gramEnd"/>
      <w:r w:rsidR="001E08D4" w:rsidRPr="00F816A3">
        <w:rPr>
          <w:rFonts w:ascii="Arial" w:hAnsi="Arial" w:cs="Arial"/>
          <w:sz w:val="18"/>
          <w:szCs w:val="18"/>
        </w:rPr>
        <w:t xml:space="preserve"> 12.12.2022 № 2339-р, распоряжениями администрации муниципального образования «Городской округ город Астрахань» от 16.02.2023 № 215-р, от 24.03.2023 № </w:t>
      </w:r>
      <w:r w:rsidR="001E08D4" w:rsidRPr="00F816A3">
        <w:rPr>
          <w:rFonts w:ascii="Arial" w:hAnsi="Arial" w:cs="Arial"/>
          <w:sz w:val="18"/>
          <w:szCs w:val="18"/>
        </w:rPr>
        <w:t xml:space="preserve">409-р </w:t>
      </w:r>
      <w:r w:rsidR="001E08D4" w:rsidRPr="00F816A3">
        <w:rPr>
          <w:rFonts w:ascii="Arial" w:hAnsi="Arial" w:cs="Arial"/>
          <w:sz w:val="18"/>
          <w:szCs w:val="18"/>
        </w:rPr>
        <w:t>(далее - распоряжение) изменение, изложив приложение к распоряжению в новой редакции согласно приложению к настоящему распоряжению администрации муниципального образования «Городской округ город Астрахань».</w:t>
      </w:r>
    </w:p>
    <w:p w:rsidR="00383047" w:rsidRPr="00F816A3" w:rsidRDefault="003933D9" w:rsidP="00F816A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816A3">
        <w:rPr>
          <w:rFonts w:ascii="Arial" w:hAnsi="Arial" w:cs="Arial"/>
          <w:sz w:val="18"/>
          <w:szCs w:val="18"/>
        </w:rPr>
        <w:t xml:space="preserve">2. </w:t>
      </w:r>
      <w:r w:rsidR="001E08D4" w:rsidRPr="00F816A3">
        <w:rPr>
          <w:rFonts w:ascii="Arial" w:hAnsi="Arial" w:cs="Arial"/>
          <w:sz w:val="18"/>
          <w:szCs w:val="18"/>
        </w:rPr>
        <w:t>Управлению контроля и документооборота администра</w:t>
      </w:r>
      <w:r w:rsidR="001E08D4" w:rsidRPr="00F816A3">
        <w:rPr>
          <w:rFonts w:ascii="Arial" w:hAnsi="Arial" w:cs="Arial"/>
          <w:sz w:val="18"/>
          <w:szCs w:val="18"/>
        </w:rPr>
        <w:t>ции муниципального образования «Городской округ город Астрахань»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383047" w:rsidRPr="00F816A3" w:rsidRDefault="003933D9" w:rsidP="00F816A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816A3">
        <w:rPr>
          <w:rFonts w:ascii="Arial" w:hAnsi="Arial" w:cs="Arial"/>
          <w:sz w:val="18"/>
          <w:szCs w:val="18"/>
        </w:rPr>
        <w:t xml:space="preserve">3. </w:t>
      </w:r>
      <w:r w:rsidR="001E08D4" w:rsidRPr="00F816A3">
        <w:rPr>
          <w:rFonts w:ascii="Arial" w:hAnsi="Arial" w:cs="Arial"/>
          <w:sz w:val="18"/>
          <w:szCs w:val="18"/>
        </w:rPr>
        <w:t>Управлению информационной политики ад</w:t>
      </w:r>
      <w:r w:rsidR="001E08D4" w:rsidRPr="00F816A3">
        <w:rPr>
          <w:rFonts w:ascii="Arial" w:hAnsi="Arial" w:cs="Arial"/>
          <w:sz w:val="18"/>
          <w:szCs w:val="18"/>
        </w:rPr>
        <w:t xml:space="preserve">министрации муниципального образования «Городской округ город Астрахань» </w:t>
      </w:r>
      <w:proofErr w:type="gramStart"/>
      <w:r w:rsidR="001E08D4" w:rsidRPr="00F816A3">
        <w:rPr>
          <w:rFonts w:ascii="Arial" w:hAnsi="Arial" w:cs="Arial"/>
          <w:sz w:val="18"/>
          <w:szCs w:val="18"/>
        </w:rPr>
        <w:t>разместить</w:t>
      </w:r>
      <w:proofErr w:type="gramEnd"/>
      <w:r w:rsidR="001E08D4" w:rsidRPr="00F816A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</w:t>
      </w:r>
      <w:r w:rsidR="001E08D4" w:rsidRPr="00F816A3">
        <w:rPr>
          <w:rFonts w:ascii="Arial" w:hAnsi="Arial" w:cs="Arial"/>
          <w:sz w:val="18"/>
          <w:szCs w:val="18"/>
        </w:rPr>
        <w:t>круг город Астрахань».</w:t>
      </w:r>
    </w:p>
    <w:p w:rsidR="00383047" w:rsidRPr="00F816A3" w:rsidRDefault="003933D9" w:rsidP="00F816A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816A3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1E08D4" w:rsidRPr="00F816A3">
        <w:rPr>
          <w:rFonts w:ascii="Arial" w:hAnsi="Arial" w:cs="Arial"/>
          <w:sz w:val="18"/>
          <w:szCs w:val="18"/>
        </w:rPr>
        <w:t>Контроль за</w:t>
      </w:r>
      <w:proofErr w:type="gramEnd"/>
      <w:r w:rsidR="001E08D4" w:rsidRPr="00F816A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оставляю за собой.</w:t>
      </w:r>
    </w:p>
    <w:p w:rsidR="001A5FBB" w:rsidRDefault="001E08D4" w:rsidP="003933D9">
      <w:pPr>
        <w:jc w:val="right"/>
        <w:rPr>
          <w:rFonts w:ascii="Arial" w:hAnsi="Arial" w:cs="Arial"/>
          <w:b/>
          <w:sz w:val="18"/>
          <w:szCs w:val="18"/>
        </w:rPr>
        <w:sectPr w:rsidR="001A5FBB" w:rsidSect="00F816A3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F816A3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3933D9" w:rsidRPr="00F816A3">
        <w:rPr>
          <w:rFonts w:ascii="Arial" w:hAnsi="Arial" w:cs="Arial"/>
          <w:b/>
          <w:sz w:val="18"/>
          <w:szCs w:val="18"/>
        </w:rPr>
        <w:t xml:space="preserve"> </w:t>
      </w:r>
      <w:r w:rsidRPr="00F816A3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3933D9" w:rsidRPr="00F816A3">
        <w:rPr>
          <w:rFonts w:ascii="Arial" w:hAnsi="Arial" w:cs="Arial"/>
          <w:b/>
          <w:sz w:val="18"/>
          <w:szCs w:val="18"/>
        </w:rPr>
        <w:t xml:space="preserve"> </w:t>
      </w:r>
      <w:r w:rsidRPr="00F816A3">
        <w:rPr>
          <w:rFonts w:ascii="Arial" w:hAnsi="Arial" w:cs="Arial"/>
          <w:b/>
          <w:sz w:val="18"/>
          <w:szCs w:val="18"/>
        </w:rPr>
        <w:t>О.А. Полумордвинов</w:t>
      </w:r>
    </w:p>
    <w:p w:rsidR="00383047" w:rsidRPr="00F816A3" w:rsidRDefault="001A5FBB" w:rsidP="003933D9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0DAEA11A" wp14:editId="269F3136">
            <wp:extent cx="5580380" cy="8279973"/>
            <wp:effectExtent l="0" t="0" r="1270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2799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90FF2" w:rsidRPr="00D90FF2">
        <w:rPr>
          <w:noProof/>
          <w:lang w:bidi="ar-SA"/>
        </w:rPr>
        <w:t xml:space="preserve"> </w:t>
      </w:r>
      <w:r w:rsidR="00D90FF2">
        <w:rPr>
          <w:noProof/>
          <w:lang w:bidi="ar-SA"/>
        </w:rPr>
        <w:lastRenderedPageBreak/>
        <w:drawing>
          <wp:inline distT="0" distB="0" distL="0" distR="0" wp14:anchorId="25FC113C" wp14:editId="00CC3A03">
            <wp:extent cx="5579745" cy="8618220"/>
            <wp:effectExtent l="0" t="0" r="190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7974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759AE" w:rsidRPr="009759AE">
        <w:rPr>
          <w:noProof/>
          <w:lang w:bidi="ar-SA"/>
        </w:rPr>
        <w:t xml:space="preserve"> </w:t>
      </w:r>
      <w:r w:rsidR="009759AE">
        <w:rPr>
          <w:noProof/>
          <w:lang w:bidi="ar-SA"/>
        </w:rPr>
        <w:lastRenderedPageBreak/>
        <w:drawing>
          <wp:inline distT="0" distB="0" distL="0" distR="0" wp14:anchorId="58C75E38" wp14:editId="6058D2B7">
            <wp:extent cx="5580380" cy="7688933"/>
            <wp:effectExtent l="0" t="0" r="1270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88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5" w:name="_GoBack"/>
      <w:bookmarkEnd w:id="5"/>
    </w:p>
    <w:p w:rsidR="00383047" w:rsidRPr="00F816A3" w:rsidRDefault="00383047" w:rsidP="003933D9">
      <w:pPr>
        <w:rPr>
          <w:rFonts w:ascii="Arial" w:hAnsi="Arial" w:cs="Arial"/>
          <w:sz w:val="18"/>
          <w:szCs w:val="18"/>
        </w:rPr>
      </w:pPr>
    </w:p>
    <w:sectPr w:rsidR="00383047" w:rsidRPr="00F816A3" w:rsidSect="00F816A3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08D4" w:rsidRDefault="001E08D4">
      <w:r>
        <w:separator/>
      </w:r>
    </w:p>
  </w:endnote>
  <w:endnote w:type="continuationSeparator" w:id="0">
    <w:p w:rsidR="001E08D4" w:rsidRDefault="001E08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08D4" w:rsidRDefault="001E08D4"/>
  </w:footnote>
  <w:footnote w:type="continuationSeparator" w:id="0">
    <w:p w:rsidR="001E08D4" w:rsidRDefault="001E08D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133A1D"/>
    <w:multiLevelType w:val="multilevel"/>
    <w:tmpl w:val="3186272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83047"/>
    <w:rsid w:val="00133D40"/>
    <w:rsid w:val="001A5FBB"/>
    <w:rsid w:val="001E08D4"/>
    <w:rsid w:val="00383047"/>
    <w:rsid w:val="003933D9"/>
    <w:rsid w:val="007839E5"/>
    <w:rsid w:val="009759AE"/>
    <w:rsid w:val="00D90FF2"/>
    <w:rsid w:val="00F81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Arial" w:eastAsia="Arial" w:hAnsi="Arial" w:cs="Arial"/>
      <w:b/>
      <w:bCs/>
      <w:i w:val="0"/>
      <w:iCs w:val="0"/>
      <w:smallCaps w:val="0"/>
      <w:strike w:val="0"/>
      <w:sz w:val="9"/>
      <w:szCs w:val="9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120" w:line="276" w:lineRule="auto"/>
      <w:jc w:val="center"/>
      <w:outlineLvl w:val="1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610"/>
      <w:ind w:firstLine="27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</w:pPr>
    <w:rPr>
      <w:rFonts w:ascii="Arial" w:eastAsia="Arial" w:hAnsi="Arial" w:cs="Arial"/>
      <w:b/>
      <w:bCs/>
      <w:sz w:val="9"/>
      <w:szCs w:val="9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2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1A5FB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A5FB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Arial" w:eastAsia="Arial" w:hAnsi="Arial" w:cs="Arial"/>
      <w:b/>
      <w:bCs/>
      <w:i w:val="0"/>
      <w:iCs w:val="0"/>
      <w:smallCaps w:val="0"/>
      <w:strike w:val="0"/>
      <w:sz w:val="9"/>
      <w:szCs w:val="9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120" w:line="276" w:lineRule="auto"/>
      <w:jc w:val="center"/>
      <w:outlineLvl w:val="1"/>
    </w:pPr>
    <w:rPr>
      <w:rFonts w:ascii="Times New Roman" w:eastAsia="Times New Roman" w:hAnsi="Times New Roman" w:cs="Times New Roman"/>
      <w:sz w:val="15"/>
      <w:szCs w:val="15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610"/>
      <w:ind w:firstLine="27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</w:pPr>
    <w:rPr>
      <w:rFonts w:ascii="Arial" w:eastAsia="Arial" w:hAnsi="Arial" w:cs="Arial"/>
      <w:b/>
      <w:bCs/>
      <w:sz w:val="9"/>
      <w:szCs w:val="9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2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1A5FB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A5FB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345</Words>
  <Characters>1972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2023-05-24T12:51:00Z</dcterms:created>
  <dcterms:modified xsi:type="dcterms:W3CDTF">2023-05-24T13:06:00Z</dcterms:modified>
</cp:coreProperties>
</file>