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E34" w:rsidRPr="00384A38" w:rsidRDefault="00906E34" w:rsidP="00906E34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024F48" w:rsidRDefault="00906E34" w:rsidP="00906E34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906E34" w:rsidRPr="00384A38" w:rsidRDefault="00906E34" w:rsidP="00906E34">
      <w:pPr>
        <w:pStyle w:val="3"/>
        <w:rPr>
          <w:spacing w:val="0"/>
        </w:rPr>
      </w:pPr>
      <w:r w:rsidRPr="00384A38">
        <w:rPr>
          <w:spacing w:val="0"/>
        </w:rPr>
        <w:t>12 сентября 2019 года № 2394-р</w:t>
      </w:r>
    </w:p>
    <w:p w:rsidR="00906E34" w:rsidRPr="00384A38" w:rsidRDefault="00906E34" w:rsidP="00906E34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условно разрешенный вид </w:t>
      </w:r>
    </w:p>
    <w:p w:rsidR="00906E34" w:rsidRPr="00384A38" w:rsidRDefault="00906E34" w:rsidP="00906E34">
      <w:pPr>
        <w:pStyle w:val="3"/>
        <w:rPr>
          <w:spacing w:val="0"/>
        </w:rPr>
      </w:pPr>
      <w:r w:rsidRPr="00384A38">
        <w:rPr>
          <w:spacing w:val="0"/>
        </w:rPr>
        <w:t xml:space="preserve">использования земельного участка в гаражном кооперативе 4 «а» </w:t>
      </w:r>
    </w:p>
    <w:p w:rsidR="00906E34" w:rsidRPr="00384A38" w:rsidRDefault="00906E34" w:rsidP="00906E34">
      <w:pPr>
        <w:pStyle w:val="3"/>
        <w:rPr>
          <w:spacing w:val="0"/>
        </w:rPr>
      </w:pPr>
      <w:r w:rsidRPr="00384A38">
        <w:rPr>
          <w:spacing w:val="0"/>
        </w:rPr>
        <w:t>по ул. 11</w:t>
      </w:r>
      <w:proofErr w:type="gramStart"/>
      <w:r w:rsidRPr="00384A38">
        <w:rPr>
          <w:spacing w:val="0"/>
        </w:rPr>
        <w:t xml:space="preserve"> </w:t>
      </w:r>
      <w:proofErr w:type="spellStart"/>
      <w:r w:rsidRPr="00384A38">
        <w:rPr>
          <w:spacing w:val="0"/>
        </w:rPr>
        <w:t>К</w:t>
      </w:r>
      <w:proofErr w:type="gramEnd"/>
      <w:r w:rsidRPr="00384A38">
        <w:rPr>
          <w:spacing w:val="0"/>
        </w:rPr>
        <w:t>р</w:t>
      </w:r>
      <w:proofErr w:type="spellEnd"/>
      <w:r w:rsidRPr="00384A38">
        <w:rPr>
          <w:spacing w:val="0"/>
        </w:rPr>
        <w:t xml:space="preserve">. Армии, 19а в Кировском районе г. Астрахани - </w:t>
      </w:r>
    </w:p>
    <w:p w:rsidR="00906E34" w:rsidRPr="00384A38" w:rsidRDefault="00906E34" w:rsidP="00906E34">
      <w:pPr>
        <w:pStyle w:val="3"/>
        <w:rPr>
          <w:spacing w:val="0"/>
        </w:rPr>
      </w:pPr>
      <w:r w:rsidRPr="00384A38">
        <w:rPr>
          <w:spacing w:val="0"/>
        </w:rPr>
        <w:t>объекты гаражного назначения»</w:t>
      </w:r>
    </w:p>
    <w:p w:rsidR="00906E34" w:rsidRPr="00384A38" w:rsidRDefault="00906E34" w:rsidP="00024F48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 xml:space="preserve">В связи с обращением Пряхиной И.А. от 25.07.2019 № 05-04-01-5338, действующей за </w:t>
      </w:r>
      <w:proofErr w:type="spellStart"/>
      <w:r w:rsidRPr="00384A38">
        <w:rPr>
          <w:spacing w:val="0"/>
        </w:rPr>
        <w:t>Тажетдинова</w:t>
      </w:r>
      <w:proofErr w:type="spellEnd"/>
      <w:r w:rsidRPr="00384A38">
        <w:rPr>
          <w:spacing w:val="0"/>
        </w:rPr>
        <w:t xml:space="preserve"> P.P. по доверенности, удостоверенной </w:t>
      </w:r>
      <w:proofErr w:type="spellStart"/>
      <w:r w:rsidRPr="00384A38">
        <w:rPr>
          <w:spacing w:val="0"/>
        </w:rPr>
        <w:t>Нуруллаевой</w:t>
      </w:r>
      <w:proofErr w:type="spellEnd"/>
      <w:r w:rsidRPr="00384A38">
        <w:rPr>
          <w:spacing w:val="0"/>
        </w:rPr>
        <w:t xml:space="preserve"> Э.Х., нотариусом г. Астрахани, зарегистрированной в реестре за № 30/24-н/30-2019-5-138 от 22.07.2019,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384A38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906E34" w:rsidRPr="00384A38" w:rsidRDefault="00906E34" w:rsidP="00024F48">
      <w:pPr>
        <w:pStyle w:val="a3"/>
        <w:ind w:firstLine="709"/>
        <w:rPr>
          <w:spacing w:val="0"/>
        </w:rPr>
      </w:pPr>
      <w:r w:rsidRPr="00384A38">
        <w:rPr>
          <w:spacing w:val="0"/>
        </w:rPr>
        <w:t>1. Предоставить разрешение на условно разрешенный вид использования земельного участка площадью 22 кв. м (кадастровый номер 30:12:010548:2264) в гаражном кооперативе 4 «а» по ул. 11</w:t>
      </w:r>
      <w:proofErr w:type="gramStart"/>
      <w:r w:rsidRPr="00384A38">
        <w:rPr>
          <w:spacing w:val="0"/>
        </w:rPr>
        <w:t xml:space="preserve"> </w:t>
      </w:r>
      <w:proofErr w:type="spellStart"/>
      <w:r w:rsidRPr="00384A38">
        <w:rPr>
          <w:spacing w:val="0"/>
        </w:rPr>
        <w:t>К</w:t>
      </w:r>
      <w:proofErr w:type="gramEnd"/>
      <w:r w:rsidRPr="00384A38">
        <w:rPr>
          <w:spacing w:val="0"/>
        </w:rPr>
        <w:t>р</w:t>
      </w:r>
      <w:proofErr w:type="spellEnd"/>
      <w:r w:rsidRPr="00384A38">
        <w:rPr>
          <w:spacing w:val="0"/>
        </w:rPr>
        <w:t>. Армии, 19а в Кировском районе г. Астрахани - объекты гаражного назначения.</w:t>
      </w:r>
    </w:p>
    <w:p w:rsidR="00906E34" w:rsidRPr="00384A38" w:rsidRDefault="00906E34" w:rsidP="00024F48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06E34" w:rsidRPr="00384A38" w:rsidRDefault="00906E34" w:rsidP="00024F48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06E34" w:rsidRPr="00384A38" w:rsidRDefault="00906E34" w:rsidP="00024F48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906E34" w:rsidRPr="00384A38" w:rsidRDefault="00906E34" w:rsidP="00024F48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06E34" w:rsidRPr="00384A38" w:rsidRDefault="00906E34" w:rsidP="00024F48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</w:t>
      </w:r>
      <w:bookmarkEnd w:id="0"/>
      <w:r w:rsidRPr="00384A38">
        <w:rPr>
          <w:spacing w:val="0"/>
        </w:rPr>
        <w:t>».</w:t>
      </w:r>
    </w:p>
    <w:p w:rsidR="000D24A3" w:rsidRDefault="00906E34" w:rsidP="00906E34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024F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E34"/>
    <w:rsid w:val="00024F48"/>
    <w:rsid w:val="000D24A3"/>
    <w:rsid w:val="0090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E3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906E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906E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E3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906E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906E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2019-09-18T10:09:00Z</dcterms:created>
  <dcterms:modified xsi:type="dcterms:W3CDTF">2019-09-18T10:10:00Z</dcterms:modified>
</cp:coreProperties>
</file>