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184" w:rsidRPr="00706D8D" w:rsidRDefault="003E3184" w:rsidP="00706D8D"/>
    <w:p w:rsidR="003E3184" w:rsidRPr="001E4926" w:rsidRDefault="00706D8D" w:rsidP="00706D8D">
      <w:pPr>
        <w:jc w:val="center"/>
        <w:rPr>
          <w:rFonts w:asciiTheme="majorHAnsi" w:hAnsiTheme="majorHAnsi"/>
          <w:b/>
          <w:sz w:val="20"/>
          <w:szCs w:val="20"/>
        </w:rPr>
      </w:pPr>
      <w:r w:rsidRPr="001E492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E4926" w:rsidRPr="001E4926" w:rsidRDefault="007237E0" w:rsidP="00706D8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1E4926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3E3184" w:rsidRPr="001E4926" w:rsidRDefault="001E4926" w:rsidP="00706D8D">
      <w:pPr>
        <w:jc w:val="center"/>
        <w:rPr>
          <w:rFonts w:asciiTheme="majorHAnsi" w:hAnsiTheme="majorHAnsi"/>
          <w:b/>
          <w:sz w:val="20"/>
          <w:szCs w:val="20"/>
        </w:rPr>
      </w:pPr>
      <w:r w:rsidRPr="001E4926">
        <w:rPr>
          <w:rFonts w:asciiTheme="majorHAnsi" w:hAnsiTheme="majorHAnsi"/>
          <w:b/>
          <w:sz w:val="20"/>
          <w:szCs w:val="20"/>
        </w:rPr>
        <w:t>1</w:t>
      </w:r>
      <w:r w:rsidR="007237E0" w:rsidRPr="001E4926">
        <w:rPr>
          <w:rFonts w:asciiTheme="majorHAnsi" w:hAnsiTheme="majorHAnsi"/>
          <w:b/>
          <w:sz w:val="20"/>
          <w:szCs w:val="20"/>
        </w:rPr>
        <w:t>3 апреля 2023 года</w:t>
      </w:r>
      <w:r w:rsidR="00706D8D" w:rsidRPr="001E4926">
        <w:rPr>
          <w:rFonts w:asciiTheme="majorHAnsi" w:hAnsiTheme="majorHAnsi"/>
          <w:b/>
          <w:sz w:val="20"/>
          <w:szCs w:val="20"/>
        </w:rPr>
        <w:t xml:space="preserve"> № </w:t>
      </w:r>
      <w:r w:rsidR="007237E0" w:rsidRPr="001E4926">
        <w:rPr>
          <w:rFonts w:asciiTheme="majorHAnsi" w:hAnsiTheme="majorHAnsi"/>
          <w:b/>
          <w:sz w:val="20"/>
          <w:szCs w:val="20"/>
        </w:rPr>
        <w:t>550-р</w:t>
      </w:r>
      <w:bookmarkEnd w:id="1"/>
      <w:bookmarkEnd w:id="2"/>
    </w:p>
    <w:p w:rsidR="001E4926" w:rsidRDefault="00706D8D" w:rsidP="00706D8D">
      <w:pPr>
        <w:jc w:val="center"/>
        <w:rPr>
          <w:rFonts w:asciiTheme="majorHAnsi" w:hAnsiTheme="majorHAnsi"/>
          <w:b/>
          <w:sz w:val="20"/>
          <w:szCs w:val="20"/>
        </w:rPr>
      </w:pPr>
      <w:r w:rsidRPr="001E4926">
        <w:rPr>
          <w:rFonts w:asciiTheme="majorHAnsi" w:hAnsiTheme="majorHAnsi"/>
          <w:b/>
          <w:sz w:val="20"/>
          <w:szCs w:val="20"/>
        </w:rPr>
        <w:t>«</w:t>
      </w:r>
      <w:r w:rsidR="007237E0" w:rsidRPr="001E4926">
        <w:rPr>
          <w:rFonts w:asciiTheme="majorHAnsi" w:hAnsiTheme="majorHAnsi"/>
          <w:b/>
          <w:sz w:val="20"/>
          <w:szCs w:val="20"/>
        </w:rPr>
        <w:t xml:space="preserve">Об определении границ прилегающих территорий к объектам, на которых </w:t>
      </w:r>
    </w:p>
    <w:p w:rsidR="001E4926" w:rsidRDefault="007237E0" w:rsidP="00706D8D">
      <w:pPr>
        <w:jc w:val="center"/>
        <w:rPr>
          <w:rFonts w:asciiTheme="majorHAnsi" w:hAnsiTheme="majorHAnsi"/>
          <w:b/>
          <w:sz w:val="20"/>
          <w:szCs w:val="20"/>
        </w:rPr>
      </w:pPr>
      <w:r w:rsidRPr="001E4926">
        <w:rPr>
          <w:rFonts w:asciiTheme="majorHAnsi" w:hAnsiTheme="majorHAnsi"/>
          <w:b/>
          <w:sz w:val="20"/>
          <w:szCs w:val="20"/>
        </w:rPr>
        <w:t>не допускается</w:t>
      </w:r>
      <w:r w:rsidRPr="001E4926">
        <w:rPr>
          <w:rFonts w:asciiTheme="majorHAnsi" w:hAnsiTheme="majorHAnsi"/>
          <w:b/>
          <w:sz w:val="20"/>
          <w:szCs w:val="20"/>
        </w:rPr>
        <w:t xml:space="preserve"> розничная продажа алкогольной продукции </w:t>
      </w:r>
      <w:proofErr w:type="gramStart"/>
      <w:r w:rsidRPr="001E4926">
        <w:rPr>
          <w:rFonts w:asciiTheme="majorHAnsi" w:hAnsiTheme="majorHAnsi"/>
          <w:b/>
          <w:sz w:val="20"/>
          <w:szCs w:val="20"/>
        </w:rPr>
        <w:t>во время</w:t>
      </w:r>
      <w:proofErr w:type="gramEnd"/>
      <w:r w:rsidRPr="001E4926">
        <w:rPr>
          <w:rFonts w:asciiTheme="majorHAnsi" w:hAnsiTheme="majorHAnsi"/>
          <w:b/>
          <w:sz w:val="20"/>
          <w:szCs w:val="20"/>
        </w:rPr>
        <w:t xml:space="preserve"> </w:t>
      </w:r>
    </w:p>
    <w:p w:rsidR="001E4926" w:rsidRDefault="007237E0" w:rsidP="00706D8D">
      <w:pPr>
        <w:jc w:val="center"/>
        <w:rPr>
          <w:rFonts w:asciiTheme="majorHAnsi" w:hAnsiTheme="majorHAnsi"/>
          <w:b/>
          <w:sz w:val="20"/>
          <w:szCs w:val="20"/>
        </w:rPr>
      </w:pPr>
      <w:r w:rsidRPr="001E4926">
        <w:rPr>
          <w:rFonts w:asciiTheme="majorHAnsi" w:hAnsiTheme="majorHAnsi"/>
          <w:b/>
          <w:sz w:val="20"/>
          <w:szCs w:val="20"/>
        </w:rPr>
        <w:t xml:space="preserve">проведения </w:t>
      </w:r>
      <w:r w:rsidRPr="001E4926">
        <w:rPr>
          <w:rFonts w:asciiTheme="majorHAnsi" w:hAnsiTheme="majorHAnsi"/>
          <w:b/>
          <w:sz w:val="20"/>
          <w:szCs w:val="20"/>
        </w:rPr>
        <w:t xml:space="preserve">мероприятий, посвященных </w:t>
      </w:r>
      <w:r w:rsidRPr="001E4926">
        <w:rPr>
          <w:rFonts w:asciiTheme="majorHAnsi" w:hAnsiTheme="majorHAnsi"/>
          <w:b/>
          <w:sz w:val="20"/>
          <w:szCs w:val="20"/>
        </w:rPr>
        <w:t xml:space="preserve">празднованию 78-й годовщины </w:t>
      </w:r>
    </w:p>
    <w:p w:rsidR="001E4926" w:rsidRDefault="007237E0" w:rsidP="00706D8D">
      <w:pPr>
        <w:jc w:val="center"/>
        <w:rPr>
          <w:rFonts w:asciiTheme="majorHAnsi" w:hAnsiTheme="majorHAnsi"/>
          <w:b/>
          <w:sz w:val="20"/>
          <w:szCs w:val="20"/>
        </w:rPr>
      </w:pPr>
      <w:r w:rsidRPr="001E4926">
        <w:rPr>
          <w:rFonts w:asciiTheme="majorHAnsi" w:hAnsiTheme="majorHAnsi"/>
          <w:b/>
          <w:sz w:val="20"/>
          <w:szCs w:val="20"/>
        </w:rPr>
        <w:t>Победы в</w:t>
      </w:r>
      <w:r w:rsidR="001E4926">
        <w:rPr>
          <w:rFonts w:asciiTheme="majorHAnsi" w:hAnsiTheme="majorHAnsi"/>
          <w:b/>
          <w:sz w:val="20"/>
          <w:szCs w:val="20"/>
        </w:rPr>
        <w:t> </w:t>
      </w:r>
      <w:r w:rsidRPr="001E4926">
        <w:rPr>
          <w:rFonts w:asciiTheme="majorHAnsi" w:hAnsiTheme="majorHAnsi"/>
          <w:b/>
          <w:sz w:val="20"/>
          <w:szCs w:val="20"/>
        </w:rPr>
        <w:t xml:space="preserve">Великой Отечественной войне 1941-1945 годов </w:t>
      </w:r>
      <w:r w:rsidRPr="001E4926">
        <w:rPr>
          <w:rFonts w:asciiTheme="majorHAnsi" w:hAnsiTheme="majorHAnsi"/>
          <w:b/>
          <w:sz w:val="20"/>
          <w:szCs w:val="20"/>
        </w:rPr>
        <w:t xml:space="preserve">на территории </w:t>
      </w:r>
    </w:p>
    <w:p w:rsidR="003E3184" w:rsidRPr="001E4926" w:rsidRDefault="007237E0" w:rsidP="00706D8D">
      <w:pPr>
        <w:jc w:val="center"/>
        <w:rPr>
          <w:rFonts w:asciiTheme="majorHAnsi" w:hAnsiTheme="majorHAnsi"/>
          <w:b/>
          <w:sz w:val="20"/>
          <w:szCs w:val="20"/>
        </w:rPr>
      </w:pPr>
      <w:r w:rsidRPr="001E4926">
        <w:rPr>
          <w:rFonts w:asciiTheme="majorHAnsi" w:hAnsiTheme="majorHAnsi"/>
          <w:b/>
          <w:sz w:val="20"/>
          <w:szCs w:val="20"/>
        </w:rPr>
        <w:t>муниципального образования «Городской округ город Астрахань»</w:t>
      </w:r>
    </w:p>
    <w:p w:rsidR="003E3184" w:rsidRPr="001E4926" w:rsidRDefault="007237E0" w:rsidP="001E492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E4926">
        <w:rPr>
          <w:rFonts w:ascii="Arial" w:hAnsi="Arial" w:cs="Arial"/>
          <w:sz w:val="18"/>
          <w:szCs w:val="18"/>
        </w:rPr>
        <w:t>Руководствуясь Законом Астраханской области от 05.03.2013 № 4/2013-03 «О до</w:t>
      </w:r>
      <w:r w:rsidRPr="001E4926">
        <w:rPr>
          <w:rFonts w:ascii="Arial" w:hAnsi="Arial" w:cs="Arial"/>
          <w:sz w:val="18"/>
          <w:szCs w:val="18"/>
        </w:rPr>
        <w:t>полнительных ограничениях розничной продажи алкогольной продукции на территории Астраханской области», постановлением администрации города Астрахани от 19.04.2013 № 2974 «Об определении границ прилегающих территорий к организациям и (или) объектам, на кото</w:t>
      </w:r>
      <w:r w:rsidRPr="001E4926">
        <w:rPr>
          <w:rFonts w:ascii="Arial" w:hAnsi="Arial" w:cs="Arial"/>
          <w:sz w:val="18"/>
          <w:szCs w:val="18"/>
        </w:rPr>
        <w:t>рых не допускается розничная продажа алкогольной продукции на территории г. Астрахани», с изменениями, внесенными постановлением администрации города Астрахани от 30.10.2014 № 6927, постановлениями администрации</w:t>
      </w:r>
      <w:proofErr w:type="gramEnd"/>
      <w:r w:rsidRPr="001E4926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</w:t>
      </w:r>
      <w:r w:rsidRPr="001E4926">
        <w:rPr>
          <w:rFonts w:ascii="Arial" w:hAnsi="Arial" w:cs="Arial"/>
          <w:sz w:val="18"/>
          <w:szCs w:val="18"/>
        </w:rPr>
        <w:t xml:space="preserve"> от 06.04.2016 № 2202, от 12.07.2016 № 4593, от 11.10.2019 № 403,</w:t>
      </w:r>
    </w:p>
    <w:p w:rsidR="003E3184" w:rsidRPr="001E4926" w:rsidRDefault="00706D8D" w:rsidP="001E49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4926">
        <w:rPr>
          <w:rFonts w:ascii="Arial" w:hAnsi="Arial" w:cs="Arial"/>
          <w:sz w:val="18"/>
          <w:szCs w:val="18"/>
        </w:rPr>
        <w:t xml:space="preserve">1. </w:t>
      </w:r>
      <w:r w:rsidR="007237E0" w:rsidRPr="001E4926">
        <w:rPr>
          <w:rFonts w:ascii="Arial" w:hAnsi="Arial" w:cs="Arial"/>
          <w:sz w:val="18"/>
          <w:szCs w:val="18"/>
        </w:rPr>
        <w:t xml:space="preserve">Определить границы прилегающих территорий к объектам, на которых не допускается розничная продажа алкогольной продукции во время проведения мероприятий, посвященных празднованию 78-й </w:t>
      </w:r>
      <w:r w:rsidR="007237E0" w:rsidRPr="001E4926">
        <w:rPr>
          <w:rFonts w:ascii="Arial" w:hAnsi="Arial" w:cs="Arial"/>
          <w:sz w:val="18"/>
          <w:szCs w:val="18"/>
        </w:rPr>
        <w:t>годовщины Победы в Великой Отечественной войне 1941-1945 годов, согласно приложениям 1,2,3 к настоящему распоряжению администрации муниципального образования «Городской округ город Астрахань».</w:t>
      </w:r>
    </w:p>
    <w:p w:rsidR="003E3184" w:rsidRPr="001E4926" w:rsidRDefault="00706D8D" w:rsidP="001E49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4926">
        <w:rPr>
          <w:rFonts w:ascii="Arial" w:hAnsi="Arial" w:cs="Arial"/>
          <w:sz w:val="18"/>
          <w:szCs w:val="18"/>
        </w:rPr>
        <w:t xml:space="preserve">2. </w:t>
      </w:r>
      <w:r w:rsidR="007237E0" w:rsidRPr="001E4926">
        <w:rPr>
          <w:rFonts w:ascii="Arial" w:hAnsi="Arial" w:cs="Arial"/>
          <w:sz w:val="18"/>
          <w:szCs w:val="18"/>
        </w:rPr>
        <w:t>Утвердить прилагаемый Перечень объектов, в отношении которых оп</w:t>
      </w:r>
      <w:r w:rsidR="007237E0" w:rsidRPr="001E4926">
        <w:rPr>
          <w:rFonts w:ascii="Arial" w:hAnsi="Arial" w:cs="Arial"/>
          <w:sz w:val="18"/>
          <w:szCs w:val="18"/>
        </w:rPr>
        <w:t>ределены границы прилегающих территорий, на которых не допускается розничная продажа алкогольной продукции во время проведения 09 мая 2023 года мероприятий, посвященных празднованию 78-й годовщины Победы в Великой Отечественной войне 1941-1945 годов.</w:t>
      </w:r>
    </w:p>
    <w:p w:rsidR="003E3184" w:rsidRPr="001E4926" w:rsidRDefault="00706D8D" w:rsidP="001E49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4926">
        <w:rPr>
          <w:rFonts w:ascii="Arial" w:hAnsi="Arial" w:cs="Arial"/>
          <w:sz w:val="18"/>
          <w:szCs w:val="18"/>
        </w:rPr>
        <w:t xml:space="preserve">3. </w:t>
      </w:r>
      <w:r w:rsidR="007237E0" w:rsidRPr="001E4926">
        <w:rPr>
          <w:rFonts w:ascii="Arial" w:hAnsi="Arial" w:cs="Arial"/>
          <w:sz w:val="18"/>
          <w:szCs w:val="18"/>
        </w:rPr>
        <w:t>Рекомендовать УМВД России по городу Астрахань при проведении мероприятий, посвященных празднованию 78-й годовщины Победы в Великой Отечественной войне 1941-1945 годов обеспечить охрану общественного порядка и осуществить контроль по</w:t>
      </w:r>
      <w:r w:rsidR="007237E0" w:rsidRPr="001E4926">
        <w:rPr>
          <w:rFonts w:ascii="Arial" w:hAnsi="Arial" w:cs="Arial"/>
          <w:sz w:val="18"/>
          <w:szCs w:val="18"/>
        </w:rPr>
        <w:t xml:space="preserve"> исполнению настоящего распоряжения администрации муниципального образования «Городской округ город Астрахань».</w:t>
      </w:r>
    </w:p>
    <w:p w:rsidR="003E3184" w:rsidRPr="001E4926" w:rsidRDefault="00706D8D" w:rsidP="001E49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4926">
        <w:rPr>
          <w:rFonts w:ascii="Arial" w:hAnsi="Arial" w:cs="Arial"/>
          <w:sz w:val="18"/>
          <w:szCs w:val="18"/>
        </w:rPr>
        <w:t xml:space="preserve">4. </w:t>
      </w:r>
      <w:r w:rsidR="007237E0" w:rsidRPr="001E492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Астрахань»:</w:t>
      </w:r>
    </w:p>
    <w:p w:rsidR="003E3184" w:rsidRPr="001E4926" w:rsidRDefault="00706D8D" w:rsidP="001E49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4926">
        <w:rPr>
          <w:rFonts w:ascii="Arial" w:hAnsi="Arial" w:cs="Arial"/>
          <w:sz w:val="18"/>
          <w:szCs w:val="18"/>
        </w:rPr>
        <w:t xml:space="preserve">4.1. </w:t>
      </w:r>
      <w:r w:rsidR="007237E0" w:rsidRPr="001E4926">
        <w:rPr>
          <w:rFonts w:ascii="Arial" w:hAnsi="Arial" w:cs="Arial"/>
          <w:sz w:val="18"/>
          <w:szCs w:val="18"/>
        </w:rPr>
        <w:t>Проинформировать население города</w:t>
      </w:r>
      <w:r w:rsidR="007237E0" w:rsidRPr="001E4926">
        <w:rPr>
          <w:rFonts w:ascii="Arial" w:hAnsi="Arial" w:cs="Arial"/>
          <w:sz w:val="18"/>
          <w:szCs w:val="18"/>
        </w:rPr>
        <w:t xml:space="preserve"> Астрахани об ограничении продажи алкогольной продукции во время проведения мероприятий, посвященных празднованию 78-й годовщины Победы в Великой Отечественной войне 1941-1945 годов.</w:t>
      </w:r>
    </w:p>
    <w:p w:rsidR="003E3184" w:rsidRPr="001E4926" w:rsidRDefault="00706D8D" w:rsidP="001E49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4926">
        <w:rPr>
          <w:rFonts w:ascii="Arial" w:hAnsi="Arial" w:cs="Arial"/>
          <w:sz w:val="18"/>
          <w:szCs w:val="18"/>
        </w:rPr>
        <w:t xml:space="preserve">4.2. </w:t>
      </w:r>
      <w:proofErr w:type="gramStart"/>
      <w:r w:rsidR="007237E0" w:rsidRPr="001E4926">
        <w:rPr>
          <w:rFonts w:ascii="Arial" w:hAnsi="Arial" w:cs="Arial"/>
          <w:sz w:val="18"/>
          <w:szCs w:val="18"/>
        </w:rPr>
        <w:t>Разместить</w:t>
      </w:r>
      <w:proofErr w:type="gramEnd"/>
      <w:r w:rsidR="007237E0" w:rsidRPr="001E492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="007237E0" w:rsidRPr="001E4926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E3184" w:rsidRPr="001E4926" w:rsidRDefault="00706D8D" w:rsidP="001E49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492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7237E0" w:rsidRPr="001E4926">
        <w:rPr>
          <w:rFonts w:ascii="Arial" w:hAnsi="Arial" w:cs="Arial"/>
          <w:sz w:val="18"/>
          <w:szCs w:val="18"/>
        </w:rPr>
        <w:t>Контроль за</w:t>
      </w:r>
      <w:proofErr w:type="gramEnd"/>
      <w:r w:rsidR="007237E0" w:rsidRPr="001E492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</w:t>
      </w:r>
      <w:r w:rsidR="007237E0" w:rsidRPr="001E4926">
        <w:rPr>
          <w:rFonts w:ascii="Arial" w:hAnsi="Arial" w:cs="Arial"/>
          <w:sz w:val="18"/>
          <w:szCs w:val="18"/>
        </w:rPr>
        <w:t>страхань» возложить на заместителя главы муниципального образования «Городской округ город Астрахань», курирующего сферу экономического развития, торговли и поддержки предпринимательства, муниципальных закупок и торгов.</w:t>
      </w:r>
    </w:p>
    <w:p w:rsidR="003129A3" w:rsidRDefault="007237E0" w:rsidP="001E4926">
      <w:pPr>
        <w:jc w:val="right"/>
        <w:rPr>
          <w:rFonts w:ascii="Arial" w:hAnsi="Arial" w:cs="Arial"/>
          <w:b/>
          <w:sz w:val="18"/>
          <w:szCs w:val="18"/>
        </w:rPr>
        <w:sectPr w:rsidR="003129A3" w:rsidSect="001E4926">
          <w:pgSz w:w="11900" w:h="16840"/>
          <w:pgMar w:top="360" w:right="1127" w:bottom="360" w:left="1985" w:header="0" w:footer="3" w:gutter="0"/>
          <w:cols w:space="720"/>
          <w:noEndnote/>
          <w:docGrid w:linePitch="360"/>
        </w:sectPr>
      </w:pPr>
      <w:r w:rsidRPr="001E492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706D8D" w:rsidRPr="001E4926">
        <w:rPr>
          <w:rFonts w:ascii="Arial" w:hAnsi="Arial" w:cs="Arial"/>
          <w:b/>
          <w:sz w:val="18"/>
          <w:szCs w:val="18"/>
        </w:rPr>
        <w:t xml:space="preserve"> </w:t>
      </w:r>
      <w:r w:rsidRPr="001E4926">
        <w:rPr>
          <w:rFonts w:ascii="Arial" w:hAnsi="Arial" w:cs="Arial"/>
          <w:b/>
          <w:sz w:val="18"/>
          <w:szCs w:val="18"/>
        </w:rPr>
        <w:t>«Г</w:t>
      </w:r>
      <w:r w:rsidRPr="001E4926">
        <w:rPr>
          <w:rFonts w:ascii="Arial" w:hAnsi="Arial" w:cs="Arial"/>
          <w:b/>
          <w:sz w:val="18"/>
          <w:szCs w:val="18"/>
        </w:rPr>
        <w:t>ородской округ город</w:t>
      </w:r>
      <w:r w:rsidR="00706D8D" w:rsidRPr="001E4926">
        <w:rPr>
          <w:rFonts w:ascii="Arial" w:hAnsi="Arial" w:cs="Arial"/>
          <w:b/>
          <w:sz w:val="18"/>
          <w:szCs w:val="18"/>
        </w:rPr>
        <w:t xml:space="preserve"> </w:t>
      </w:r>
      <w:r w:rsidRPr="001E4926">
        <w:rPr>
          <w:rFonts w:ascii="Arial" w:hAnsi="Arial" w:cs="Arial"/>
          <w:b/>
          <w:sz w:val="18"/>
          <w:szCs w:val="18"/>
        </w:rPr>
        <w:t>Астрахань»</w:t>
      </w:r>
      <w:r w:rsidR="00706D8D" w:rsidRPr="001E4926">
        <w:rPr>
          <w:rFonts w:ascii="Arial" w:hAnsi="Arial" w:cs="Arial"/>
          <w:b/>
          <w:sz w:val="18"/>
          <w:szCs w:val="18"/>
        </w:rPr>
        <w:t xml:space="preserve"> </w:t>
      </w:r>
      <w:r w:rsidRPr="001E4926">
        <w:rPr>
          <w:rFonts w:ascii="Arial" w:hAnsi="Arial" w:cs="Arial"/>
          <w:b/>
          <w:sz w:val="18"/>
          <w:szCs w:val="18"/>
        </w:rPr>
        <w:t>О.А. Полумордвинов</w:t>
      </w:r>
    </w:p>
    <w:p w:rsidR="003E3184" w:rsidRPr="001E4926" w:rsidRDefault="003E3184" w:rsidP="001E4926">
      <w:pPr>
        <w:jc w:val="right"/>
        <w:rPr>
          <w:rFonts w:ascii="Arial" w:hAnsi="Arial" w:cs="Arial"/>
          <w:b/>
          <w:sz w:val="18"/>
          <w:szCs w:val="18"/>
        </w:rPr>
      </w:pPr>
    </w:p>
    <w:p w:rsidR="003E3184" w:rsidRPr="001E4926" w:rsidRDefault="004D6D0A" w:rsidP="004D6D0A">
      <w:pPr>
        <w:jc w:val="right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4077FD2D" wp14:editId="5780FD0A">
            <wp:extent cx="5580380" cy="7657256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57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02B8D" w:rsidRPr="00802B8D">
        <w:rPr>
          <w:noProof/>
          <w:lang w:bidi="ar-SA"/>
        </w:rPr>
        <w:t xml:space="preserve"> </w:t>
      </w:r>
      <w:r w:rsidR="00802B8D">
        <w:rPr>
          <w:noProof/>
          <w:lang w:bidi="ar-SA"/>
        </w:rPr>
        <w:lastRenderedPageBreak/>
        <w:drawing>
          <wp:inline distT="0" distB="0" distL="0" distR="0" wp14:anchorId="7BA874F9" wp14:editId="72E70393">
            <wp:extent cx="5580380" cy="7957230"/>
            <wp:effectExtent l="0" t="0" r="127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1D46" w:rsidRPr="00E31D46">
        <w:rPr>
          <w:noProof/>
          <w:lang w:bidi="ar-SA"/>
        </w:rPr>
        <w:t xml:space="preserve"> </w:t>
      </w:r>
      <w:r w:rsidR="00E31D46">
        <w:rPr>
          <w:noProof/>
          <w:lang w:bidi="ar-SA"/>
        </w:rPr>
        <w:lastRenderedPageBreak/>
        <w:drawing>
          <wp:inline distT="0" distB="0" distL="0" distR="0" wp14:anchorId="298A4CBD" wp14:editId="714CC9B9">
            <wp:extent cx="5580380" cy="7653800"/>
            <wp:effectExtent l="0" t="0" r="127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5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1926" w:rsidRPr="00391926">
        <w:rPr>
          <w:noProof/>
          <w:lang w:bidi="ar-SA"/>
        </w:rPr>
        <w:t xml:space="preserve"> </w:t>
      </w:r>
      <w:r w:rsidR="00391926">
        <w:rPr>
          <w:noProof/>
          <w:lang w:bidi="ar-SA"/>
        </w:rPr>
        <w:lastRenderedPageBreak/>
        <w:drawing>
          <wp:inline distT="0" distB="0" distL="0" distR="0" wp14:anchorId="41842C01" wp14:editId="07135892">
            <wp:extent cx="5580380" cy="7813338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13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3E3184" w:rsidRPr="001E4926" w:rsidSect="001E4926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7E0" w:rsidRDefault="007237E0">
      <w:r>
        <w:separator/>
      </w:r>
    </w:p>
  </w:endnote>
  <w:endnote w:type="continuationSeparator" w:id="0">
    <w:p w:rsidR="007237E0" w:rsidRDefault="00723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7E0" w:rsidRDefault="007237E0"/>
  </w:footnote>
  <w:footnote w:type="continuationSeparator" w:id="0">
    <w:p w:rsidR="007237E0" w:rsidRDefault="007237E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279A8"/>
    <w:multiLevelType w:val="multilevel"/>
    <w:tmpl w:val="DAC070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E3184"/>
    <w:rsid w:val="001E4926"/>
    <w:rsid w:val="003129A3"/>
    <w:rsid w:val="00391926"/>
    <w:rsid w:val="003E3184"/>
    <w:rsid w:val="004D6D0A"/>
    <w:rsid w:val="00706D8D"/>
    <w:rsid w:val="007237E0"/>
    <w:rsid w:val="00802B8D"/>
    <w:rsid w:val="00E31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64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29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D6D0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6D0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64" w:lineRule="auto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29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4D6D0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D6D0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2023-04-13T07:55:00Z</dcterms:created>
  <dcterms:modified xsi:type="dcterms:W3CDTF">2023-04-13T08:00:00Z</dcterms:modified>
</cp:coreProperties>
</file>