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AC" w:rsidRPr="00D12C7F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Администрация муниципального образования «Город Астрахань»</w:t>
      </w:r>
    </w:p>
    <w:p w:rsidR="00585591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РАСПОРЯЖЕНИЕ</w:t>
      </w:r>
    </w:p>
    <w:p w:rsidR="008E38AC" w:rsidRPr="00D12C7F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13 августа 2020 года № 1473-р</w:t>
      </w:r>
    </w:p>
    <w:p w:rsidR="008E38AC" w:rsidRPr="00D12C7F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 xml:space="preserve">«Об освобождении земельных участков, используемых </w:t>
      </w:r>
    </w:p>
    <w:p w:rsidR="008E38AC" w:rsidRPr="00D12C7F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 xml:space="preserve">без </w:t>
      </w:r>
      <w:proofErr w:type="gramStart"/>
      <w:r w:rsidRPr="00D12C7F">
        <w:rPr>
          <w:spacing w:val="0"/>
        </w:rPr>
        <w:t>оформленных</w:t>
      </w:r>
      <w:proofErr w:type="gramEnd"/>
      <w:r w:rsidRPr="00D12C7F">
        <w:rPr>
          <w:spacing w:val="0"/>
        </w:rPr>
        <w:t xml:space="preserve"> в установленном порядке правоустанавливающих</w:t>
      </w:r>
    </w:p>
    <w:p w:rsidR="008E38AC" w:rsidRPr="00D12C7F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(</w:t>
      </w:r>
      <w:proofErr w:type="spellStart"/>
      <w:r w:rsidRPr="00D12C7F">
        <w:rPr>
          <w:spacing w:val="0"/>
        </w:rPr>
        <w:t>правоудостоверяющих</w:t>
      </w:r>
      <w:proofErr w:type="spellEnd"/>
      <w:r w:rsidRPr="00D12C7F">
        <w:rPr>
          <w:spacing w:val="0"/>
        </w:rPr>
        <w:t xml:space="preserve">) документов на землю, </w:t>
      </w:r>
    </w:p>
    <w:p w:rsidR="008E38AC" w:rsidRPr="00D12C7F" w:rsidRDefault="008E38AC" w:rsidP="008E38AC">
      <w:pPr>
        <w:pStyle w:val="3"/>
        <w:spacing w:line="240" w:lineRule="auto"/>
        <w:rPr>
          <w:spacing w:val="0"/>
        </w:rPr>
      </w:pPr>
      <w:r w:rsidRPr="00D12C7F">
        <w:rPr>
          <w:spacing w:val="0"/>
        </w:rPr>
        <w:t>от самовольно установленных объектов движимого имущества»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12C7F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12C7F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23.07.2020 № 7: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 В Кировском районе города Астрахани: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1.1.1. </w:t>
      </w:r>
      <w:proofErr w:type="gramStart"/>
      <w:r w:rsidRPr="00D12C7F">
        <w:rPr>
          <w:spacing w:val="0"/>
        </w:rPr>
        <w:t>Нестационарный торговый объект - павильон по реализации хлеба, хлебобулочных изделий, расположенный по адресу: ул. В. Барсовой, д. 10/ ул. С. Перовской, д. 80/1.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1.1.2. Нестационарный торговый объект - павильон по реализации хлеба, хлебобулочных изделий, расположенный по адресу: пл. </w:t>
      </w:r>
      <w:proofErr w:type="gramStart"/>
      <w:r w:rsidRPr="00D12C7F">
        <w:rPr>
          <w:spacing w:val="0"/>
        </w:rPr>
        <w:t>Октябрьская</w:t>
      </w:r>
      <w:proofErr w:type="gramEnd"/>
      <w:r w:rsidRPr="00D12C7F">
        <w:rPr>
          <w:spacing w:val="0"/>
        </w:rPr>
        <w:t>/ ул. Фиолетова.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1.1.3. </w:t>
      </w:r>
      <w:proofErr w:type="gramStart"/>
      <w:r w:rsidRPr="00D12C7F">
        <w:rPr>
          <w:spacing w:val="0"/>
        </w:rPr>
        <w:t>Нестационарный торговый объект - киоск «</w:t>
      </w:r>
      <w:proofErr w:type="spellStart"/>
      <w:r w:rsidRPr="00D12C7F">
        <w:rPr>
          <w:spacing w:val="0"/>
        </w:rPr>
        <w:t>Мумринский</w:t>
      </w:r>
      <w:proofErr w:type="spellEnd"/>
      <w:r w:rsidRPr="00D12C7F">
        <w:rPr>
          <w:spacing w:val="0"/>
        </w:rPr>
        <w:t xml:space="preserve"> хлеб» по реализации хлеба, хлебобулочных изделий, расположенный по адресу: ул. Сен-Симона/ пер. Щекина, д. 9.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1.1.4. </w:t>
      </w:r>
      <w:proofErr w:type="gramStart"/>
      <w:r w:rsidRPr="00D12C7F">
        <w:rPr>
          <w:spacing w:val="0"/>
        </w:rPr>
        <w:t xml:space="preserve">Нестационарные объекты - киоск (1 ед.), павильон (1 ед.), расположенные по адресу: ул. С. Перовской, д. 103 корп. 21/ ул. </w:t>
      </w:r>
      <w:proofErr w:type="spellStart"/>
      <w:r w:rsidRPr="00D12C7F">
        <w:rPr>
          <w:spacing w:val="0"/>
        </w:rPr>
        <w:t>Нововосточная</w:t>
      </w:r>
      <w:proofErr w:type="spellEnd"/>
      <w:r w:rsidRPr="00D12C7F">
        <w:rPr>
          <w:spacing w:val="0"/>
        </w:rPr>
        <w:t>, д. 31.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1.1.5. Нестационарный торговый объект - павильон, расположенный по адресу: ул. Свердлова, д. 12а.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1.1.6. Металлический забор, расположенный по адресу: ул. Ген. Герасименко, д. 8.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1.1.7. Нестационарный торговый объект - киоск «</w:t>
      </w:r>
      <w:proofErr w:type="spellStart"/>
      <w:r w:rsidRPr="00D12C7F">
        <w:rPr>
          <w:spacing w:val="0"/>
        </w:rPr>
        <w:t>Мумринский</w:t>
      </w:r>
      <w:proofErr w:type="spellEnd"/>
      <w:r w:rsidRPr="00D12C7F">
        <w:rPr>
          <w:spacing w:val="0"/>
        </w:rPr>
        <w:t xml:space="preserve"> хлеб» по реализации хлеба, хлебобулочных изделий, расположенный по адресу: ул. С. Перовской, д. 80/1.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1.1.8. Ограждение-столбики с цепочками и тросами (3 ед.), </w:t>
      </w:r>
      <w:proofErr w:type="gramStart"/>
      <w:r w:rsidRPr="00D12C7F">
        <w:rPr>
          <w:spacing w:val="0"/>
        </w:rPr>
        <w:t>расположенные</w:t>
      </w:r>
      <w:proofErr w:type="gramEnd"/>
      <w:r w:rsidRPr="00D12C7F">
        <w:rPr>
          <w:spacing w:val="0"/>
        </w:rPr>
        <w:t xml:space="preserve"> по адресу: ул. Куликова, д. 15 корп. 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1.1.9. </w:t>
      </w:r>
      <w:proofErr w:type="gramStart"/>
      <w:r w:rsidRPr="00D12C7F">
        <w:rPr>
          <w:spacing w:val="0"/>
        </w:rPr>
        <w:t>Нестационарный торговый объект - киоск «</w:t>
      </w:r>
      <w:proofErr w:type="spellStart"/>
      <w:r w:rsidRPr="00D12C7F">
        <w:rPr>
          <w:spacing w:val="0"/>
        </w:rPr>
        <w:t>Мумринский</w:t>
      </w:r>
      <w:proofErr w:type="spellEnd"/>
      <w:r w:rsidRPr="00D12C7F">
        <w:rPr>
          <w:spacing w:val="0"/>
        </w:rPr>
        <w:t xml:space="preserve"> хлеб» по реализации хлеба, хлебобулочных изделий, расположенный по адресу: ул. Куликова, д. 34.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1.1.10. </w:t>
      </w:r>
      <w:proofErr w:type="gramStart"/>
      <w:r w:rsidRPr="00D12C7F">
        <w:rPr>
          <w:spacing w:val="0"/>
        </w:rPr>
        <w:t xml:space="preserve">Нестационарный торговый объект - киоск (1 ед.), навес (1 ед.), расположенные по адресу: ул. </w:t>
      </w:r>
      <w:proofErr w:type="spellStart"/>
      <w:r w:rsidRPr="00D12C7F">
        <w:rPr>
          <w:spacing w:val="0"/>
        </w:rPr>
        <w:t>Кр</w:t>
      </w:r>
      <w:proofErr w:type="spellEnd"/>
      <w:r w:rsidRPr="00D12C7F">
        <w:rPr>
          <w:spacing w:val="0"/>
        </w:rPr>
        <w:t>. Набережная, д. 104.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1.1.11. Металлические гаражи (10 ед.), расположенные по адресу: ул. Баумана, д. 11 корп. 3.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1.1.12. Металлические контейнеры (2 ед.), расположенные по адресу: ул. </w:t>
      </w:r>
      <w:proofErr w:type="spellStart"/>
      <w:r w:rsidRPr="00D12C7F">
        <w:rPr>
          <w:spacing w:val="0"/>
        </w:rPr>
        <w:t>Кр</w:t>
      </w:r>
      <w:proofErr w:type="spellEnd"/>
      <w:r w:rsidRPr="00D12C7F">
        <w:rPr>
          <w:spacing w:val="0"/>
        </w:rPr>
        <w:t>. Набережная, между д. 124а и д. 110.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1.1.13. Забор (1 ед.), </w:t>
      </w:r>
      <w:proofErr w:type="spellStart"/>
      <w:r w:rsidRPr="00D12C7F">
        <w:rPr>
          <w:spacing w:val="0"/>
        </w:rPr>
        <w:t>хозпостройки</w:t>
      </w:r>
      <w:proofErr w:type="spellEnd"/>
      <w:r w:rsidRPr="00D12C7F">
        <w:rPr>
          <w:spacing w:val="0"/>
        </w:rPr>
        <w:t xml:space="preserve"> (2 ед.), </w:t>
      </w:r>
      <w:proofErr w:type="gramStart"/>
      <w:r w:rsidRPr="00D12C7F">
        <w:rPr>
          <w:spacing w:val="0"/>
        </w:rPr>
        <w:t>расположенные</w:t>
      </w:r>
      <w:proofErr w:type="gramEnd"/>
      <w:r w:rsidRPr="00D12C7F">
        <w:rPr>
          <w:spacing w:val="0"/>
        </w:rPr>
        <w:t xml:space="preserve"> по адресу: ул. </w:t>
      </w:r>
      <w:proofErr w:type="spellStart"/>
      <w:r w:rsidRPr="00D12C7F">
        <w:rPr>
          <w:spacing w:val="0"/>
        </w:rPr>
        <w:t>Зеленгинская</w:t>
      </w:r>
      <w:proofErr w:type="spellEnd"/>
      <w:r w:rsidRPr="00D12C7F">
        <w:rPr>
          <w:spacing w:val="0"/>
        </w:rPr>
        <w:t>, д. 21.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1.1.14. Навес, расположенный по ул. Свердлова, д. 99-101/1.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1.1.15. Навес, расположенный по ул. Свердлова, д. 100.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1.1.16. Ограждение, расположенное по адресу: ул. </w:t>
      </w:r>
      <w:proofErr w:type="gramStart"/>
      <w:r w:rsidRPr="00D12C7F">
        <w:rPr>
          <w:spacing w:val="0"/>
        </w:rPr>
        <w:t>Советская</w:t>
      </w:r>
      <w:proofErr w:type="gramEnd"/>
      <w:r w:rsidRPr="00D12C7F">
        <w:rPr>
          <w:spacing w:val="0"/>
        </w:rPr>
        <w:t>, д. 2.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1.2. В Ленинском районе города Астрахани: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1.2.1. Забор из смешанных конструкций (1 ед.), </w:t>
      </w:r>
      <w:proofErr w:type="spellStart"/>
      <w:r w:rsidRPr="00D12C7F">
        <w:rPr>
          <w:spacing w:val="0"/>
        </w:rPr>
        <w:t>хозпостройки</w:t>
      </w:r>
      <w:proofErr w:type="spellEnd"/>
      <w:r w:rsidRPr="00D12C7F">
        <w:rPr>
          <w:spacing w:val="0"/>
        </w:rPr>
        <w:t xml:space="preserve"> (3 ед.), расположенные по адресу: с/т «Виктория», севернее автодороги № 26 в п. </w:t>
      </w:r>
      <w:proofErr w:type="spellStart"/>
      <w:r w:rsidRPr="00D12C7F">
        <w:rPr>
          <w:spacing w:val="0"/>
        </w:rPr>
        <w:t>Кири</w:t>
      </w:r>
      <w:proofErr w:type="spellEnd"/>
      <w:r w:rsidRPr="00D12C7F">
        <w:rPr>
          <w:spacing w:val="0"/>
        </w:rPr>
        <w:t>-Кили (в границах кадастрового квартала 30:12:022053).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1.2.2. Нестационарный торговый объект - киоск по реализации </w:t>
      </w:r>
      <w:proofErr w:type="spellStart"/>
      <w:r w:rsidRPr="00D12C7F">
        <w:rPr>
          <w:spacing w:val="0"/>
        </w:rPr>
        <w:t>фастфудной</w:t>
      </w:r>
      <w:proofErr w:type="spellEnd"/>
      <w:r w:rsidRPr="00D12C7F">
        <w:rPr>
          <w:spacing w:val="0"/>
        </w:rPr>
        <w:t xml:space="preserve"> продукции «</w:t>
      </w:r>
      <w:proofErr w:type="spellStart"/>
      <w:r w:rsidRPr="00D12C7F">
        <w:rPr>
          <w:spacing w:val="0"/>
        </w:rPr>
        <w:t>Basturma</w:t>
      </w:r>
      <w:proofErr w:type="spellEnd"/>
      <w:r w:rsidRPr="00D12C7F">
        <w:rPr>
          <w:spacing w:val="0"/>
        </w:rPr>
        <w:t xml:space="preserve"> </w:t>
      </w:r>
      <w:proofErr w:type="spellStart"/>
      <w:r w:rsidRPr="00D12C7F">
        <w:rPr>
          <w:spacing w:val="0"/>
        </w:rPr>
        <w:t>House</w:t>
      </w:r>
      <w:proofErr w:type="spellEnd"/>
      <w:r w:rsidRPr="00D12C7F">
        <w:rPr>
          <w:spacing w:val="0"/>
        </w:rPr>
        <w:t>», расположенный по адресу: ул. М. Максаковой, д. 6 «П».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1.2.3. Нестационарный торговый объект - киоск по ремонту обуви, расположенный по адресу: ул. </w:t>
      </w:r>
      <w:proofErr w:type="spellStart"/>
      <w:r w:rsidRPr="00D12C7F">
        <w:rPr>
          <w:spacing w:val="0"/>
        </w:rPr>
        <w:t>Ботвина</w:t>
      </w:r>
      <w:proofErr w:type="spellEnd"/>
      <w:r w:rsidRPr="00D12C7F">
        <w:rPr>
          <w:spacing w:val="0"/>
        </w:rPr>
        <w:t>, д. 10А.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1.2.4. Навес, расположенный по адресу: ул. Савушкина, д. 1 «б».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1.2.5. Металлическое ограждение, расположенное по адресу: ул. Воронихина, д. 22 и д. 22б.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1.3. В </w:t>
      </w:r>
      <w:proofErr w:type="spellStart"/>
      <w:r w:rsidRPr="00D12C7F">
        <w:rPr>
          <w:spacing w:val="0"/>
        </w:rPr>
        <w:t>Трусовском</w:t>
      </w:r>
      <w:proofErr w:type="spellEnd"/>
      <w:r w:rsidRPr="00D12C7F">
        <w:rPr>
          <w:spacing w:val="0"/>
        </w:rPr>
        <w:t xml:space="preserve"> районе города Астрахани: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1.3.1. </w:t>
      </w:r>
      <w:proofErr w:type="gramStart"/>
      <w:r w:rsidRPr="00D12C7F">
        <w:rPr>
          <w:spacing w:val="0"/>
        </w:rPr>
        <w:t xml:space="preserve">Металлическое ограждение, расположенное по адресу: пл. А. Сергеева, д. 1/ ул. Коломенская, д. 1г. 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1.3.2. Ограждение в смешанных конструкциях, расположенное по адресу: ул. </w:t>
      </w:r>
      <w:proofErr w:type="gramStart"/>
      <w:r w:rsidRPr="00D12C7F">
        <w:rPr>
          <w:spacing w:val="0"/>
        </w:rPr>
        <w:t>Промышленная</w:t>
      </w:r>
      <w:proofErr w:type="gramEnd"/>
      <w:r w:rsidRPr="00D12C7F">
        <w:rPr>
          <w:spacing w:val="0"/>
        </w:rPr>
        <w:t>, д. 8.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 В Советском районе города Астрахани: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1.4.1. Нестационарные торговые объекты (2 ед.), расположенные по адресу: ул. </w:t>
      </w:r>
      <w:proofErr w:type="gramStart"/>
      <w:r w:rsidRPr="00D12C7F">
        <w:rPr>
          <w:spacing w:val="0"/>
        </w:rPr>
        <w:t>Звездная</w:t>
      </w:r>
      <w:proofErr w:type="gramEnd"/>
      <w:r w:rsidRPr="00D12C7F">
        <w:rPr>
          <w:spacing w:val="0"/>
        </w:rPr>
        <w:t>, д. 51 корп. 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1.4.2. Металлическое ограждение из металлического профиля (1 ед.) и пристрой, </w:t>
      </w:r>
      <w:proofErr w:type="gramStart"/>
      <w:r w:rsidRPr="00D12C7F">
        <w:rPr>
          <w:spacing w:val="0"/>
        </w:rPr>
        <w:t>обшитый</w:t>
      </w:r>
      <w:proofErr w:type="gramEnd"/>
      <w:r w:rsidRPr="00D12C7F">
        <w:rPr>
          <w:spacing w:val="0"/>
        </w:rPr>
        <w:t xml:space="preserve"> металлическими листами (1 ед.), расположенные по адресу: ул. Н. Островского, д. 74Б.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1.4.3. Ограждение из сетки-</w:t>
      </w:r>
      <w:proofErr w:type="spellStart"/>
      <w:r w:rsidRPr="00D12C7F">
        <w:rPr>
          <w:spacing w:val="0"/>
        </w:rPr>
        <w:t>рабицы</w:t>
      </w:r>
      <w:proofErr w:type="spellEnd"/>
      <w:r w:rsidRPr="00D12C7F">
        <w:rPr>
          <w:spacing w:val="0"/>
        </w:rPr>
        <w:t xml:space="preserve">, расположенное по адресу: ул. 4-я </w:t>
      </w:r>
      <w:proofErr w:type="gramStart"/>
      <w:r w:rsidRPr="00D12C7F">
        <w:rPr>
          <w:spacing w:val="0"/>
        </w:rPr>
        <w:t>Степная</w:t>
      </w:r>
      <w:proofErr w:type="gramEnd"/>
      <w:r w:rsidRPr="00D12C7F">
        <w:rPr>
          <w:spacing w:val="0"/>
        </w:rPr>
        <w:t>, д. 3.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1.4.4. Ограждение, расположенное по адресу: пер. Адмирала Макарова, д. 12.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lastRenderedPageBreak/>
        <w:t xml:space="preserve">1.4.5. </w:t>
      </w:r>
      <w:proofErr w:type="gramStart"/>
      <w:r w:rsidRPr="00D12C7F">
        <w:rPr>
          <w:spacing w:val="0"/>
        </w:rPr>
        <w:t>Нестационарные торговые объекты («</w:t>
      </w:r>
      <w:proofErr w:type="spellStart"/>
      <w:r w:rsidRPr="00D12C7F">
        <w:rPr>
          <w:spacing w:val="0"/>
        </w:rPr>
        <w:t>Трусовский</w:t>
      </w:r>
      <w:proofErr w:type="spellEnd"/>
      <w:r w:rsidRPr="00D12C7F">
        <w:rPr>
          <w:spacing w:val="0"/>
        </w:rPr>
        <w:t xml:space="preserve"> хлебозавод» и «Сладкий мир»), расположенные по адресу: ул. Н. Островского, д. 156 корп. 3.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1.4.6. Нестационарный торговый объект - </w:t>
      </w:r>
      <w:proofErr w:type="spellStart"/>
      <w:r w:rsidRPr="00D12C7F">
        <w:rPr>
          <w:spacing w:val="0"/>
        </w:rPr>
        <w:t>тонар</w:t>
      </w:r>
      <w:proofErr w:type="spellEnd"/>
      <w:r w:rsidRPr="00D12C7F">
        <w:rPr>
          <w:spacing w:val="0"/>
        </w:rPr>
        <w:t xml:space="preserve">, расположенный по адресу: ул. </w:t>
      </w:r>
      <w:proofErr w:type="gramStart"/>
      <w:r w:rsidRPr="00D12C7F">
        <w:rPr>
          <w:spacing w:val="0"/>
        </w:rPr>
        <w:t>Звездная</w:t>
      </w:r>
      <w:proofErr w:type="gramEnd"/>
      <w:r w:rsidRPr="00D12C7F">
        <w:rPr>
          <w:spacing w:val="0"/>
        </w:rPr>
        <w:t>, д. 45Б.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1.4.7. </w:t>
      </w:r>
      <w:proofErr w:type="gramStart"/>
      <w:r w:rsidRPr="00D12C7F">
        <w:rPr>
          <w:spacing w:val="0"/>
        </w:rPr>
        <w:t>Нестационарный торговый объект - киоск «Овощи - фрукты», расположенный по адресу: ул. Космонавтов, д. 6.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1.4.8. Нестационарный торговый объект - павильон, расположенный по адресу: ул. Н. Островского, д. 160а/1.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1.4.9. Нестационарный торговый объект - киоск бело-синего цвета, расположенный по адресу: пр. Воробьева, д. 12 корп. 1.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1.4.10. Нестационарный торговый объект - киоск быстрого питания «Академия </w:t>
      </w:r>
      <w:proofErr w:type="spellStart"/>
      <w:r w:rsidRPr="00D12C7F">
        <w:rPr>
          <w:spacing w:val="0"/>
        </w:rPr>
        <w:t>шаурмы</w:t>
      </w:r>
      <w:proofErr w:type="spellEnd"/>
      <w:r w:rsidRPr="00D12C7F">
        <w:rPr>
          <w:spacing w:val="0"/>
        </w:rPr>
        <w:t xml:space="preserve">», расположенный по адресу: ул. </w:t>
      </w:r>
      <w:proofErr w:type="spellStart"/>
      <w:r w:rsidRPr="00D12C7F">
        <w:rPr>
          <w:spacing w:val="0"/>
        </w:rPr>
        <w:t>Немова</w:t>
      </w:r>
      <w:proofErr w:type="spellEnd"/>
      <w:r w:rsidRPr="00D12C7F">
        <w:rPr>
          <w:spacing w:val="0"/>
        </w:rPr>
        <w:t xml:space="preserve">, д. 24г. 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1.4.11. Нестационарный торговый объект - павильон по реализации молочных и колбасных изделий «Отовсюду», расположенный по адресу: ул. </w:t>
      </w:r>
      <w:proofErr w:type="spellStart"/>
      <w:r w:rsidRPr="00D12C7F">
        <w:rPr>
          <w:spacing w:val="0"/>
        </w:rPr>
        <w:t>Немова</w:t>
      </w:r>
      <w:proofErr w:type="spellEnd"/>
      <w:r w:rsidRPr="00D12C7F">
        <w:rPr>
          <w:spacing w:val="0"/>
        </w:rPr>
        <w:t xml:space="preserve">, д. 24г. 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1.4.12. Нестационарный торговый объект - павильон «Свежее мясо», расположенный по адресу: ул. </w:t>
      </w:r>
      <w:proofErr w:type="spellStart"/>
      <w:r w:rsidRPr="00D12C7F">
        <w:rPr>
          <w:spacing w:val="0"/>
        </w:rPr>
        <w:t>Немова</w:t>
      </w:r>
      <w:proofErr w:type="spellEnd"/>
      <w:r w:rsidRPr="00D12C7F">
        <w:rPr>
          <w:spacing w:val="0"/>
        </w:rPr>
        <w:t>, д. 34.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1.4.13. Нестационарный торговый объект - павильон по реализации кондитерских и мучных изделий, расположенный по адресу: ул. </w:t>
      </w:r>
      <w:proofErr w:type="spellStart"/>
      <w:r w:rsidRPr="00D12C7F">
        <w:rPr>
          <w:spacing w:val="0"/>
        </w:rPr>
        <w:t>Немова</w:t>
      </w:r>
      <w:proofErr w:type="spellEnd"/>
      <w:r w:rsidRPr="00D12C7F">
        <w:rPr>
          <w:spacing w:val="0"/>
        </w:rPr>
        <w:t>, д. 34.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1.4.14. Нестационарный торговый объект - павильон по реализации табачных изделий, расположенный по адресу: ул. </w:t>
      </w:r>
      <w:proofErr w:type="spellStart"/>
      <w:r w:rsidRPr="00D12C7F">
        <w:rPr>
          <w:spacing w:val="0"/>
        </w:rPr>
        <w:t>Немова</w:t>
      </w:r>
      <w:proofErr w:type="spellEnd"/>
      <w:r w:rsidRPr="00D12C7F">
        <w:rPr>
          <w:spacing w:val="0"/>
        </w:rPr>
        <w:t>, д. 34.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1.4.15. Нестационарный торговый объект, расположенный по адресу: ул. </w:t>
      </w:r>
      <w:proofErr w:type="gramStart"/>
      <w:r w:rsidRPr="00D12C7F">
        <w:rPr>
          <w:spacing w:val="0"/>
        </w:rPr>
        <w:t>Сахалинская</w:t>
      </w:r>
      <w:proofErr w:type="gramEnd"/>
      <w:r w:rsidRPr="00D12C7F">
        <w:rPr>
          <w:spacing w:val="0"/>
        </w:rPr>
        <w:t>, д. 7 «а».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1.4.16. Металлические гаражи (2 ед.), расположенные по адресу: пер. </w:t>
      </w:r>
      <w:proofErr w:type="gramStart"/>
      <w:r w:rsidRPr="00D12C7F">
        <w:rPr>
          <w:spacing w:val="0"/>
        </w:rPr>
        <w:t>Таманский</w:t>
      </w:r>
      <w:proofErr w:type="gramEnd"/>
      <w:r w:rsidRPr="00D12C7F">
        <w:rPr>
          <w:spacing w:val="0"/>
        </w:rPr>
        <w:t>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1.4.17. Контейнер белого цвета, расположенный по адресу: ул. 4-я </w:t>
      </w:r>
      <w:proofErr w:type="gramStart"/>
      <w:r w:rsidRPr="00D12C7F">
        <w:rPr>
          <w:spacing w:val="0"/>
        </w:rPr>
        <w:t>Дорожная</w:t>
      </w:r>
      <w:proofErr w:type="gramEnd"/>
      <w:r w:rsidRPr="00D12C7F">
        <w:rPr>
          <w:spacing w:val="0"/>
        </w:rPr>
        <w:t>, д. 78.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1.4.18. Нестационарный торговый объект белого цвета (типа «</w:t>
      </w:r>
      <w:proofErr w:type="spellStart"/>
      <w:r w:rsidRPr="00D12C7F">
        <w:rPr>
          <w:spacing w:val="0"/>
        </w:rPr>
        <w:t>тонар</w:t>
      </w:r>
      <w:proofErr w:type="spellEnd"/>
      <w:r w:rsidRPr="00D12C7F">
        <w:rPr>
          <w:spacing w:val="0"/>
        </w:rPr>
        <w:t>») по реализации продовольственных товаров, расположенный по адресу: ул. Ульянова, д.76.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1.4.19. Металлические конструкции (2 ед.), расположенные по адресу: ул. Ползунова, д. 1а.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1.4.20. </w:t>
      </w:r>
      <w:proofErr w:type="gramStart"/>
      <w:r w:rsidRPr="00D12C7F">
        <w:rPr>
          <w:spacing w:val="0"/>
        </w:rPr>
        <w:t>Металлические гаражи (3 ед.), металлический ящик (1 ед.), расположенные по адресу: ул. Ползунова, д. 1а.</w:t>
      </w:r>
      <w:proofErr w:type="gramEnd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1.4.21. Ограждение, расположенное по адресу: пер. Адм. Макарова/ ул. 2-я Северная, д. 26/10.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- для объектов движимого имущества, вывезенных с территории Ленинского района города Астрахани - территория, расположенная по адресу: г. Астрахань, Ленинский район, ул. Рыбинская, д. 16в;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D12C7F">
        <w:rPr>
          <w:spacing w:val="0"/>
        </w:rPr>
        <w:t>Трусовского</w:t>
      </w:r>
      <w:proofErr w:type="spellEnd"/>
      <w:r w:rsidRPr="00D12C7F">
        <w:rPr>
          <w:spacing w:val="0"/>
        </w:rPr>
        <w:t xml:space="preserve"> района города Астрахани - территория ООО «А</w:t>
      </w:r>
      <w:proofErr w:type="gramStart"/>
      <w:r w:rsidRPr="00D12C7F">
        <w:rPr>
          <w:spacing w:val="0"/>
        </w:rPr>
        <w:t>1</w:t>
      </w:r>
      <w:proofErr w:type="gramEnd"/>
      <w:r w:rsidRPr="00D12C7F">
        <w:rPr>
          <w:spacing w:val="0"/>
        </w:rPr>
        <w:t xml:space="preserve">», расположенная по адресу: г. Астрахань, </w:t>
      </w:r>
      <w:proofErr w:type="spellStart"/>
      <w:r w:rsidRPr="00D12C7F">
        <w:rPr>
          <w:spacing w:val="0"/>
        </w:rPr>
        <w:t>Трусовский</w:t>
      </w:r>
      <w:proofErr w:type="spellEnd"/>
      <w:r w:rsidRPr="00D12C7F">
        <w:rPr>
          <w:spacing w:val="0"/>
        </w:rPr>
        <w:t xml:space="preserve"> район, ул. Керченская, д. 57;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D12C7F">
        <w:rPr>
          <w:spacing w:val="0"/>
        </w:rPr>
        <w:t>у ООО</w:t>
      </w:r>
      <w:proofErr w:type="gramEnd"/>
      <w:r w:rsidRPr="00D12C7F">
        <w:rPr>
          <w:spacing w:val="0"/>
        </w:rPr>
        <w:t xml:space="preserve"> «</w:t>
      </w:r>
      <w:proofErr w:type="spellStart"/>
      <w:r w:rsidRPr="00D12C7F">
        <w:rPr>
          <w:spacing w:val="0"/>
        </w:rPr>
        <w:t>Батайль</w:t>
      </w:r>
      <w:proofErr w:type="spellEnd"/>
      <w:r w:rsidRPr="00D12C7F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D12C7F">
        <w:rPr>
          <w:spacing w:val="0"/>
        </w:rPr>
        <w:t>промузел</w:t>
      </w:r>
      <w:proofErr w:type="spellEnd"/>
      <w:r w:rsidRPr="00D12C7F">
        <w:rPr>
          <w:spacing w:val="0"/>
        </w:rPr>
        <w:t>, ш. Энергетиков, д. 5а;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D12C7F">
        <w:rPr>
          <w:spacing w:val="0"/>
        </w:rPr>
        <w:t>у ООО</w:t>
      </w:r>
      <w:proofErr w:type="gramEnd"/>
      <w:r w:rsidRPr="00D12C7F">
        <w:rPr>
          <w:spacing w:val="0"/>
        </w:rPr>
        <w:t xml:space="preserve"> «</w:t>
      </w:r>
      <w:proofErr w:type="spellStart"/>
      <w:r w:rsidRPr="00D12C7F">
        <w:rPr>
          <w:spacing w:val="0"/>
        </w:rPr>
        <w:t>Батайль</w:t>
      </w:r>
      <w:proofErr w:type="spellEnd"/>
      <w:r w:rsidRPr="00D12C7F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D12C7F">
        <w:rPr>
          <w:spacing w:val="0"/>
        </w:rPr>
        <w:t>промузел</w:t>
      </w:r>
      <w:proofErr w:type="spellEnd"/>
      <w:r w:rsidRPr="00D12C7F">
        <w:rPr>
          <w:spacing w:val="0"/>
        </w:rPr>
        <w:t>, ш. Энергетиков, д. 5а.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3. Администрациям Кировского, Ленинского, </w:t>
      </w:r>
      <w:proofErr w:type="spellStart"/>
      <w:r w:rsidRPr="00D12C7F">
        <w:rPr>
          <w:spacing w:val="0"/>
        </w:rPr>
        <w:t>Трусовского</w:t>
      </w:r>
      <w:proofErr w:type="spellEnd"/>
      <w:r w:rsidRPr="00D12C7F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  <w:bookmarkStart w:id="0" w:name="_GoBack"/>
      <w:bookmarkEnd w:id="0"/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4.2. </w:t>
      </w:r>
      <w:proofErr w:type="gramStart"/>
      <w:r w:rsidRPr="00D12C7F">
        <w:rPr>
          <w:spacing w:val="0"/>
        </w:rPr>
        <w:t>Разместить</w:t>
      </w:r>
      <w:proofErr w:type="gramEnd"/>
      <w:r w:rsidRPr="00D12C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>5. Срок действия данного распоряжения составляет 3 (три) года.</w:t>
      </w:r>
    </w:p>
    <w:p w:rsidR="008E38AC" w:rsidRPr="00D12C7F" w:rsidRDefault="008E38AC" w:rsidP="00585591">
      <w:pPr>
        <w:pStyle w:val="a3"/>
        <w:spacing w:line="240" w:lineRule="auto"/>
        <w:ind w:firstLine="709"/>
        <w:rPr>
          <w:spacing w:val="0"/>
        </w:rPr>
      </w:pPr>
      <w:r w:rsidRPr="00D12C7F">
        <w:rPr>
          <w:spacing w:val="0"/>
        </w:rPr>
        <w:t xml:space="preserve">6. </w:t>
      </w:r>
      <w:proofErr w:type="gramStart"/>
      <w:r w:rsidRPr="00D12C7F">
        <w:rPr>
          <w:spacing w:val="0"/>
        </w:rPr>
        <w:t>Контроль за</w:t>
      </w:r>
      <w:proofErr w:type="gramEnd"/>
      <w:r w:rsidRPr="00D12C7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E38AC" w:rsidRPr="00D12C7F" w:rsidRDefault="008E38AC" w:rsidP="008E38AC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D12C7F">
        <w:rPr>
          <w:b/>
          <w:bCs/>
          <w:spacing w:val="0"/>
        </w:rPr>
        <w:t>И.о</w:t>
      </w:r>
      <w:proofErr w:type="spellEnd"/>
      <w:r w:rsidRPr="00D12C7F">
        <w:rPr>
          <w:b/>
          <w:bCs/>
          <w:spacing w:val="0"/>
        </w:rPr>
        <w:t xml:space="preserve">. главы администрации </w:t>
      </w:r>
      <w:r w:rsidRPr="00D12C7F">
        <w:rPr>
          <w:b/>
          <w:bCs/>
          <w:caps/>
          <w:spacing w:val="0"/>
        </w:rPr>
        <w:t>М.Н. Пермякова</w:t>
      </w:r>
    </w:p>
    <w:p w:rsidR="002C3E17" w:rsidRDefault="002C3E17"/>
    <w:sectPr w:rsidR="002C3E17" w:rsidSect="0058559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8AC"/>
    <w:rsid w:val="002C3E17"/>
    <w:rsid w:val="00585591"/>
    <w:rsid w:val="008E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8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8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8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8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1246</Words>
  <Characters>7106</Characters>
  <Application>Microsoft Office Word</Application>
  <DocSecurity>0</DocSecurity>
  <Lines>59</Lines>
  <Paragraphs>16</Paragraphs>
  <ScaleCrop>false</ScaleCrop>
  <Company/>
  <LinksUpToDate>false</LinksUpToDate>
  <CharactersWithSpaces>8336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2020-08-19T12:35:00Z</dcterms:created>
  <dcterms:modified xsi:type="dcterms:W3CDTF">2020-08-19T12:36:00Z</dcterms:modified>
</cp:coreProperties>
</file>