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DA7" w:rsidRPr="00477EA2" w:rsidRDefault="00B176E7" w:rsidP="00477EA2">
      <w:pPr>
        <w:jc w:val="center"/>
        <w:rPr>
          <w:rFonts w:asciiTheme="majorHAnsi" w:hAnsiTheme="majorHAnsi"/>
          <w:b/>
          <w:sz w:val="20"/>
          <w:szCs w:val="20"/>
        </w:rPr>
      </w:pPr>
      <w:r w:rsidRPr="00477EA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77EA2" w:rsidRPr="00477EA2" w:rsidRDefault="00B76F50" w:rsidP="00477EA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477EA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0C4DA7" w:rsidRPr="00477EA2" w:rsidRDefault="00B76F50" w:rsidP="00477EA2">
      <w:pPr>
        <w:jc w:val="center"/>
        <w:rPr>
          <w:rFonts w:asciiTheme="majorHAnsi" w:hAnsiTheme="majorHAnsi"/>
          <w:b/>
          <w:sz w:val="20"/>
          <w:szCs w:val="20"/>
        </w:rPr>
      </w:pPr>
      <w:r w:rsidRPr="00477EA2">
        <w:rPr>
          <w:rFonts w:asciiTheme="majorHAnsi" w:hAnsiTheme="majorHAnsi"/>
          <w:b/>
          <w:sz w:val="20"/>
          <w:szCs w:val="20"/>
        </w:rPr>
        <w:t>13 декабря 2023 года</w:t>
      </w:r>
      <w:r w:rsidR="00B176E7" w:rsidRPr="00477EA2">
        <w:rPr>
          <w:rFonts w:asciiTheme="majorHAnsi" w:hAnsiTheme="majorHAnsi"/>
          <w:b/>
          <w:sz w:val="20"/>
          <w:szCs w:val="20"/>
        </w:rPr>
        <w:t xml:space="preserve"> №</w:t>
      </w:r>
      <w:r w:rsidRPr="00477EA2">
        <w:rPr>
          <w:rFonts w:asciiTheme="majorHAnsi" w:hAnsiTheme="majorHAnsi"/>
          <w:b/>
          <w:sz w:val="20"/>
          <w:szCs w:val="20"/>
        </w:rPr>
        <w:t xml:space="preserve"> </w:t>
      </w:r>
      <w:r w:rsidRPr="00477EA2">
        <w:rPr>
          <w:rFonts w:asciiTheme="majorHAnsi" w:hAnsiTheme="majorHAnsi"/>
          <w:b/>
          <w:sz w:val="20"/>
          <w:szCs w:val="20"/>
        </w:rPr>
        <w:t>2134-р</w:t>
      </w:r>
    </w:p>
    <w:p w:rsidR="00477EA2" w:rsidRDefault="00B176E7" w:rsidP="00477EA2">
      <w:pPr>
        <w:jc w:val="center"/>
        <w:rPr>
          <w:rFonts w:asciiTheme="majorHAnsi" w:hAnsiTheme="majorHAnsi"/>
          <w:b/>
          <w:sz w:val="20"/>
          <w:szCs w:val="20"/>
        </w:rPr>
      </w:pPr>
      <w:r w:rsidRPr="00477EA2">
        <w:rPr>
          <w:rFonts w:asciiTheme="majorHAnsi" w:hAnsiTheme="majorHAnsi"/>
          <w:b/>
          <w:sz w:val="20"/>
          <w:szCs w:val="20"/>
        </w:rPr>
        <w:t>«</w:t>
      </w:r>
      <w:r w:rsidR="00B76F50" w:rsidRPr="00477EA2">
        <w:rPr>
          <w:rFonts w:asciiTheme="majorHAnsi" w:hAnsiTheme="majorHAnsi"/>
          <w:b/>
          <w:sz w:val="20"/>
          <w:szCs w:val="20"/>
        </w:rPr>
        <w:t>Об установлении в пользу М</w:t>
      </w:r>
      <w:r w:rsidRPr="00477EA2">
        <w:rPr>
          <w:rFonts w:asciiTheme="majorHAnsi" w:hAnsiTheme="majorHAnsi"/>
          <w:b/>
          <w:sz w:val="20"/>
          <w:szCs w:val="20"/>
        </w:rPr>
        <w:t>У</w:t>
      </w:r>
      <w:r w:rsidR="00B76F50" w:rsidRPr="00477EA2">
        <w:rPr>
          <w:rFonts w:asciiTheme="majorHAnsi" w:hAnsiTheme="majorHAnsi"/>
          <w:b/>
          <w:sz w:val="20"/>
          <w:szCs w:val="20"/>
        </w:rPr>
        <w:t>П</w:t>
      </w:r>
      <w:r w:rsidRPr="00477EA2">
        <w:rPr>
          <w:rFonts w:asciiTheme="majorHAnsi" w:hAnsiTheme="majorHAnsi"/>
          <w:b/>
          <w:sz w:val="20"/>
          <w:szCs w:val="20"/>
        </w:rPr>
        <w:t xml:space="preserve"> </w:t>
      </w:r>
      <w:r w:rsidR="00B76F50" w:rsidRPr="00477EA2">
        <w:rPr>
          <w:rFonts w:asciiTheme="majorHAnsi" w:hAnsiTheme="majorHAnsi"/>
          <w:b/>
          <w:sz w:val="20"/>
          <w:szCs w:val="20"/>
        </w:rPr>
        <w:t xml:space="preserve">г. Астрахани «Коммунэнерго» публичного сервитута </w:t>
      </w:r>
    </w:p>
    <w:p w:rsidR="000C4DA7" w:rsidRPr="00477EA2" w:rsidRDefault="00B76F50" w:rsidP="00477EA2">
      <w:pPr>
        <w:jc w:val="center"/>
        <w:rPr>
          <w:rFonts w:asciiTheme="majorHAnsi" w:hAnsiTheme="majorHAnsi"/>
          <w:b/>
          <w:sz w:val="20"/>
          <w:szCs w:val="20"/>
        </w:rPr>
      </w:pPr>
      <w:r w:rsidRPr="00477EA2">
        <w:rPr>
          <w:rFonts w:asciiTheme="majorHAnsi" w:hAnsiTheme="majorHAnsi"/>
          <w:b/>
          <w:sz w:val="20"/>
          <w:szCs w:val="20"/>
        </w:rPr>
        <w:t xml:space="preserve">в целях размещения тепловой сети «Тепловая сеть к жилому дому по ул. </w:t>
      </w:r>
      <w:r w:rsidRPr="00477EA2">
        <w:rPr>
          <w:rFonts w:asciiTheme="majorHAnsi" w:hAnsiTheme="majorHAnsi"/>
          <w:b/>
          <w:sz w:val="20"/>
          <w:szCs w:val="20"/>
        </w:rPr>
        <w:t>Каунасская,</w:t>
      </w:r>
      <w:r w:rsidR="00B176E7" w:rsidRPr="00477EA2">
        <w:rPr>
          <w:rFonts w:asciiTheme="majorHAnsi" w:hAnsiTheme="majorHAnsi"/>
          <w:b/>
          <w:sz w:val="20"/>
          <w:szCs w:val="20"/>
        </w:rPr>
        <w:t xml:space="preserve"> </w:t>
      </w:r>
      <w:r w:rsidRPr="00477EA2">
        <w:rPr>
          <w:rFonts w:asciiTheme="majorHAnsi" w:hAnsiTheme="majorHAnsi"/>
          <w:b/>
          <w:sz w:val="20"/>
          <w:szCs w:val="20"/>
        </w:rPr>
        <w:t>47 Трусовский район г.</w:t>
      </w:r>
      <w:r w:rsidR="00B176E7" w:rsidRPr="00477EA2">
        <w:rPr>
          <w:rFonts w:asciiTheme="majorHAnsi" w:hAnsiTheme="majorHAnsi"/>
          <w:b/>
          <w:sz w:val="20"/>
          <w:szCs w:val="20"/>
        </w:rPr>
        <w:t xml:space="preserve"> </w:t>
      </w:r>
      <w:r w:rsidRPr="00477EA2">
        <w:rPr>
          <w:rFonts w:asciiTheme="majorHAnsi" w:hAnsiTheme="majorHAnsi"/>
          <w:b/>
          <w:sz w:val="20"/>
          <w:szCs w:val="20"/>
        </w:rPr>
        <w:t xml:space="preserve">Астрахань» </w:t>
      </w:r>
      <w:bookmarkStart w:id="2" w:name="_GoBack"/>
      <w:bookmarkEnd w:id="2"/>
      <w:r w:rsidRPr="00477EA2">
        <w:rPr>
          <w:rFonts w:asciiTheme="majorHAnsi" w:hAnsiTheme="majorHAnsi"/>
          <w:b/>
          <w:sz w:val="20"/>
          <w:szCs w:val="20"/>
        </w:rPr>
        <w:t>(кадастровый номер 30:12:041680:951)</w:t>
      </w:r>
      <w:r w:rsidR="00B176E7" w:rsidRPr="00477EA2">
        <w:rPr>
          <w:rFonts w:asciiTheme="majorHAnsi" w:hAnsiTheme="majorHAnsi"/>
          <w:b/>
          <w:sz w:val="20"/>
          <w:szCs w:val="20"/>
        </w:rPr>
        <w:t>»</w:t>
      </w:r>
    </w:p>
    <w:p w:rsidR="000C4DA7" w:rsidRPr="00477EA2" w:rsidRDefault="00B76F50" w:rsidP="00477E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7EA2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01-19-752 и письмом № 01-19-1254, в соответствии со ст. 23, </w:t>
      </w:r>
      <w:proofErr w:type="spellStart"/>
      <w:r w:rsidRPr="00477EA2">
        <w:rPr>
          <w:rFonts w:ascii="Arial" w:hAnsi="Arial" w:cs="Arial"/>
          <w:sz w:val="18"/>
          <w:szCs w:val="18"/>
        </w:rPr>
        <w:t>ст.ст</w:t>
      </w:r>
      <w:proofErr w:type="spellEnd"/>
      <w:r w:rsidRPr="00477EA2">
        <w:rPr>
          <w:rFonts w:ascii="Arial" w:hAnsi="Arial" w:cs="Arial"/>
          <w:sz w:val="18"/>
          <w:szCs w:val="18"/>
        </w:rPr>
        <w:t xml:space="preserve">. 39.38-39.43, </w:t>
      </w:r>
      <w:r w:rsidRPr="00477EA2">
        <w:rPr>
          <w:rFonts w:ascii="Arial" w:hAnsi="Arial" w:cs="Arial"/>
          <w:sz w:val="18"/>
          <w:szCs w:val="18"/>
        </w:rPr>
        <w:t xml:space="preserve">39.50 Земельного кодекса Российской Федерации, </w:t>
      </w:r>
      <w:proofErr w:type="spellStart"/>
      <w:r w:rsidRPr="00477EA2">
        <w:rPr>
          <w:rFonts w:ascii="Arial" w:hAnsi="Arial" w:cs="Arial"/>
          <w:sz w:val="18"/>
          <w:szCs w:val="18"/>
        </w:rPr>
        <w:t>п</w:t>
      </w:r>
      <w:proofErr w:type="gramStart"/>
      <w:r w:rsidRPr="00477EA2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477EA2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</w:t>
      </w:r>
      <w:r w:rsidRPr="00477EA2">
        <w:rPr>
          <w:rFonts w:ascii="Arial" w:hAnsi="Arial" w:cs="Arial"/>
          <w:sz w:val="18"/>
          <w:szCs w:val="18"/>
        </w:rPr>
        <w:t>унальных тепловых сетей»:</w:t>
      </w:r>
    </w:p>
    <w:p w:rsidR="000C4DA7" w:rsidRPr="00477EA2" w:rsidRDefault="00B176E7" w:rsidP="00477E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7EA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76F50" w:rsidRPr="00477EA2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477EA2" w:rsidRPr="00477EA2">
        <w:rPr>
          <w:rFonts w:ascii="Arial" w:hAnsi="Arial" w:cs="Arial"/>
          <w:sz w:val="18"/>
          <w:szCs w:val="18"/>
        </w:rPr>
        <w:t xml:space="preserve"> </w:t>
      </w:r>
      <w:r w:rsidR="00B76F50" w:rsidRPr="00477EA2">
        <w:rPr>
          <w:rFonts w:ascii="Arial" w:hAnsi="Arial" w:cs="Arial"/>
          <w:sz w:val="18"/>
          <w:szCs w:val="18"/>
        </w:rPr>
        <w:t>г.</w:t>
      </w:r>
      <w:r w:rsidR="00477EA2" w:rsidRPr="00477EA2">
        <w:rPr>
          <w:rFonts w:ascii="Arial" w:hAnsi="Arial" w:cs="Arial"/>
          <w:sz w:val="18"/>
          <w:szCs w:val="18"/>
        </w:rPr>
        <w:t xml:space="preserve"> </w:t>
      </w:r>
      <w:r w:rsidR="00B76F50" w:rsidRPr="00477EA2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B76F50" w:rsidRPr="00477EA2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76F50" w:rsidRPr="00477EA2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477EA2" w:rsidRPr="00477EA2">
        <w:rPr>
          <w:rFonts w:ascii="Arial" w:hAnsi="Arial" w:cs="Arial"/>
          <w:sz w:val="18"/>
          <w:szCs w:val="18"/>
        </w:rPr>
        <w:t xml:space="preserve"> </w:t>
      </w:r>
      <w:r w:rsidR="00B76F50" w:rsidRPr="00477EA2">
        <w:rPr>
          <w:rFonts w:ascii="Arial" w:hAnsi="Arial" w:cs="Arial"/>
          <w:sz w:val="18"/>
          <w:szCs w:val="18"/>
        </w:rPr>
        <w:t>д.</w:t>
      </w:r>
      <w:r w:rsidR="00477EA2" w:rsidRPr="00477EA2">
        <w:rPr>
          <w:rFonts w:ascii="Arial" w:hAnsi="Arial" w:cs="Arial"/>
          <w:sz w:val="18"/>
          <w:szCs w:val="18"/>
        </w:rPr>
        <w:t xml:space="preserve"> </w:t>
      </w:r>
      <w:r w:rsidR="00B76F50" w:rsidRPr="00477EA2">
        <w:rPr>
          <w:rFonts w:ascii="Arial" w:hAnsi="Arial" w:cs="Arial"/>
          <w:sz w:val="18"/>
          <w:szCs w:val="18"/>
        </w:rPr>
        <w:t xml:space="preserve">46/2) публичный сервитут в целях </w:t>
      </w:r>
      <w:r w:rsidR="00B76F50" w:rsidRPr="00477EA2">
        <w:rPr>
          <w:rFonts w:ascii="Arial" w:hAnsi="Arial" w:cs="Arial"/>
          <w:sz w:val="18"/>
          <w:szCs w:val="18"/>
        </w:rPr>
        <w:t>размещения тепловой сети «Тепловая сеть к жилому дому по ул. Каунасская,</w:t>
      </w:r>
      <w:r w:rsidR="00477EA2" w:rsidRPr="00477EA2">
        <w:rPr>
          <w:rFonts w:ascii="Arial" w:hAnsi="Arial" w:cs="Arial"/>
          <w:sz w:val="18"/>
          <w:szCs w:val="18"/>
        </w:rPr>
        <w:t xml:space="preserve"> </w:t>
      </w:r>
      <w:r w:rsidR="00B76F50" w:rsidRPr="00477EA2">
        <w:rPr>
          <w:rFonts w:ascii="Arial" w:hAnsi="Arial" w:cs="Arial"/>
          <w:sz w:val="18"/>
          <w:szCs w:val="18"/>
        </w:rPr>
        <w:t>47 Трусовский район г.</w:t>
      </w:r>
      <w:r w:rsidR="00477EA2" w:rsidRPr="00477EA2">
        <w:rPr>
          <w:rFonts w:ascii="Arial" w:hAnsi="Arial" w:cs="Arial"/>
          <w:sz w:val="18"/>
          <w:szCs w:val="18"/>
        </w:rPr>
        <w:t xml:space="preserve"> </w:t>
      </w:r>
      <w:r w:rsidR="00B76F50" w:rsidRPr="00477EA2">
        <w:rPr>
          <w:rFonts w:ascii="Arial" w:hAnsi="Arial" w:cs="Arial"/>
          <w:sz w:val="18"/>
          <w:szCs w:val="18"/>
        </w:rPr>
        <w:t>Астрахань» (кадастровый номер 30:12:041680:951) сроком на 49 лет в отношении расположенных на территории муниципального образования «Городской</w:t>
      </w:r>
      <w:r w:rsidR="00477EA2" w:rsidRPr="00477EA2">
        <w:rPr>
          <w:rFonts w:ascii="Arial" w:hAnsi="Arial" w:cs="Arial"/>
          <w:sz w:val="18"/>
          <w:szCs w:val="18"/>
        </w:rPr>
        <w:t xml:space="preserve"> </w:t>
      </w:r>
      <w:r w:rsidR="00B76F50" w:rsidRPr="00477EA2">
        <w:rPr>
          <w:rFonts w:ascii="Arial" w:hAnsi="Arial" w:cs="Arial"/>
          <w:sz w:val="18"/>
          <w:szCs w:val="18"/>
        </w:rPr>
        <w:t>округ город Астра</w:t>
      </w:r>
      <w:r w:rsidR="00B76F50" w:rsidRPr="00477EA2">
        <w:rPr>
          <w:rFonts w:ascii="Arial" w:hAnsi="Arial" w:cs="Arial"/>
          <w:sz w:val="18"/>
          <w:szCs w:val="18"/>
        </w:rPr>
        <w:t>хань» земель, находящихся в государственной или муниципальной собственности, и земельных участков</w:t>
      </w:r>
      <w:proofErr w:type="gramEnd"/>
      <w:r w:rsidR="00B76F50" w:rsidRPr="00477EA2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B76F50" w:rsidRPr="00477EA2">
        <w:rPr>
          <w:rFonts w:ascii="Arial" w:hAnsi="Arial" w:cs="Arial"/>
          <w:sz w:val="18"/>
          <w:szCs w:val="18"/>
        </w:rPr>
        <w:t>указанных</w:t>
      </w:r>
      <w:proofErr w:type="gramEnd"/>
      <w:r w:rsidR="00B76F50" w:rsidRPr="00477EA2">
        <w:rPr>
          <w:rFonts w:ascii="Arial" w:hAnsi="Arial" w:cs="Arial"/>
          <w:sz w:val="18"/>
          <w:szCs w:val="18"/>
        </w:rPr>
        <w:t xml:space="preserve"> в приложении 1.</w:t>
      </w:r>
    </w:p>
    <w:p w:rsidR="000C4DA7" w:rsidRPr="00477EA2" w:rsidRDefault="00B176E7" w:rsidP="00477E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7EA2">
        <w:rPr>
          <w:rFonts w:ascii="Arial" w:hAnsi="Arial" w:cs="Arial"/>
          <w:sz w:val="18"/>
          <w:szCs w:val="18"/>
        </w:rPr>
        <w:t xml:space="preserve">2. </w:t>
      </w:r>
      <w:r w:rsidR="00B76F50" w:rsidRPr="00477EA2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0C4DA7" w:rsidRPr="00477EA2" w:rsidRDefault="00B176E7" w:rsidP="00477E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7EA2">
        <w:rPr>
          <w:rFonts w:ascii="Arial" w:hAnsi="Arial" w:cs="Arial"/>
          <w:sz w:val="18"/>
          <w:szCs w:val="18"/>
        </w:rPr>
        <w:t xml:space="preserve">3. </w:t>
      </w:r>
      <w:r w:rsidR="00B76F50" w:rsidRPr="00477EA2">
        <w:rPr>
          <w:rFonts w:ascii="Arial" w:hAnsi="Arial" w:cs="Arial"/>
          <w:sz w:val="18"/>
          <w:szCs w:val="18"/>
        </w:rPr>
        <w:t>Срок проведения работ при предотвращении</w:t>
      </w:r>
      <w:r w:rsidR="00B76F50" w:rsidRPr="00477EA2">
        <w:rPr>
          <w:rFonts w:ascii="Arial" w:hAnsi="Arial" w:cs="Arial"/>
          <w:sz w:val="18"/>
          <w:szCs w:val="18"/>
        </w:rPr>
        <w:t xml:space="preserve"> или устранении</w:t>
      </w:r>
      <w:r w:rsidRPr="00477EA2">
        <w:rPr>
          <w:rFonts w:ascii="Arial" w:hAnsi="Arial" w:cs="Arial"/>
          <w:sz w:val="18"/>
          <w:szCs w:val="18"/>
        </w:rPr>
        <w:t xml:space="preserve"> </w:t>
      </w:r>
      <w:r w:rsidR="00B76F50" w:rsidRPr="00477EA2">
        <w:rPr>
          <w:rFonts w:ascii="Arial" w:hAnsi="Arial" w:cs="Arial"/>
          <w:sz w:val="18"/>
          <w:szCs w:val="18"/>
        </w:rPr>
        <w:t>аварийных ситуаций устанавливается муниципальным унитарным</w:t>
      </w:r>
    </w:p>
    <w:p w:rsidR="000C4DA7" w:rsidRPr="00477EA2" w:rsidRDefault="00B76F50" w:rsidP="00477E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7EA2">
        <w:rPr>
          <w:rFonts w:ascii="Arial" w:hAnsi="Arial" w:cs="Arial"/>
          <w:sz w:val="18"/>
          <w:szCs w:val="18"/>
        </w:rPr>
        <w:t xml:space="preserve">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Pr="00477EA2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</w:t>
      </w:r>
      <w:r w:rsidRPr="00477EA2">
        <w:rPr>
          <w:rFonts w:ascii="Arial" w:hAnsi="Arial" w:cs="Arial"/>
          <w:sz w:val="18"/>
          <w:szCs w:val="18"/>
        </w:rPr>
        <w:t>ным уведомлением собственников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</w:t>
      </w:r>
      <w:r w:rsidRPr="00477EA2">
        <w:rPr>
          <w:rFonts w:ascii="Arial" w:hAnsi="Arial" w:cs="Arial"/>
          <w:sz w:val="18"/>
          <w:szCs w:val="18"/>
        </w:rPr>
        <w:t>ищного строительства,</w:t>
      </w:r>
      <w:proofErr w:type="gramEnd"/>
    </w:p>
    <w:p w:rsidR="000C4DA7" w:rsidRPr="00477EA2" w:rsidRDefault="00B76F50" w:rsidP="00477E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7EA2">
        <w:rPr>
          <w:rFonts w:ascii="Arial" w:hAnsi="Arial" w:cs="Arial"/>
          <w:sz w:val="18"/>
          <w:szCs w:val="18"/>
        </w:rPr>
        <w:t>ведения личного подсобного хозяйства, садоводства, огородничества; не превышает один год - в отношении иных земельных участков).</w:t>
      </w:r>
    </w:p>
    <w:p w:rsidR="000C4DA7" w:rsidRPr="00477EA2" w:rsidRDefault="00B176E7" w:rsidP="00477E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7EA2">
        <w:rPr>
          <w:rFonts w:ascii="Arial" w:hAnsi="Arial" w:cs="Arial"/>
          <w:sz w:val="18"/>
          <w:szCs w:val="18"/>
        </w:rPr>
        <w:t xml:space="preserve">4. </w:t>
      </w:r>
      <w:r w:rsidR="00B76F50" w:rsidRPr="00477EA2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</w:t>
      </w:r>
      <w:r w:rsidR="00B76F50" w:rsidRPr="00477EA2">
        <w:rPr>
          <w:rFonts w:ascii="Arial" w:hAnsi="Arial" w:cs="Arial"/>
          <w:sz w:val="18"/>
          <w:szCs w:val="18"/>
        </w:rPr>
        <w:t xml:space="preserve"> государственный реестр недвижимости.</w:t>
      </w:r>
    </w:p>
    <w:p w:rsidR="000C4DA7" w:rsidRPr="00477EA2" w:rsidRDefault="00B176E7" w:rsidP="00477E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7EA2">
        <w:rPr>
          <w:rFonts w:ascii="Arial" w:hAnsi="Arial" w:cs="Arial"/>
          <w:sz w:val="18"/>
          <w:szCs w:val="18"/>
        </w:rPr>
        <w:t xml:space="preserve">5. </w:t>
      </w:r>
      <w:r w:rsidR="00B76F50" w:rsidRPr="00477EA2">
        <w:rPr>
          <w:rFonts w:ascii="Arial" w:hAnsi="Arial" w:cs="Arial"/>
          <w:sz w:val="18"/>
          <w:szCs w:val="18"/>
        </w:rPr>
        <w:t xml:space="preserve">На земельные участки, входящие в охранные зоны тепловых сетей,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</w:t>
      </w:r>
      <w:r w:rsidR="00B76F50" w:rsidRPr="00477EA2">
        <w:rPr>
          <w:rFonts w:ascii="Arial" w:hAnsi="Arial" w:cs="Arial"/>
          <w:sz w:val="18"/>
          <w:szCs w:val="18"/>
        </w:rPr>
        <w:t>Минстроя Российской Федерации от 17.08.1992 № 197 «О типовых правилах охраны коммунальных тепловых сетей».</w:t>
      </w:r>
    </w:p>
    <w:p w:rsidR="000C4DA7" w:rsidRPr="00477EA2" w:rsidRDefault="00B176E7" w:rsidP="00477E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7EA2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76F50" w:rsidRPr="00477EA2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</w:t>
      </w:r>
      <w:r w:rsidR="00B76F50" w:rsidRPr="00477EA2">
        <w:rPr>
          <w:rFonts w:ascii="Arial" w:hAnsi="Arial" w:cs="Arial"/>
          <w:sz w:val="18"/>
          <w:szCs w:val="18"/>
        </w:rPr>
        <w:t>нистрации муниципального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</w:t>
      </w:r>
      <w:r w:rsidR="00B76F50" w:rsidRPr="00477EA2">
        <w:rPr>
          <w:rFonts w:ascii="Arial" w:hAnsi="Arial" w:cs="Arial"/>
          <w:sz w:val="18"/>
          <w:szCs w:val="18"/>
        </w:rPr>
        <w:t>дусмотренные пунктом 8 статьи 39.50 Земельного кодекса Российской Федерации.</w:t>
      </w:r>
      <w:proofErr w:type="gramEnd"/>
    </w:p>
    <w:p w:rsidR="000C4DA7" w:rsidRPr="00477EA2" w:rsidRDefault="00B176E7" w:rsidP="00477E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7EA2">
        <w:rPr>
          <w:rFonts w:ascii="Arial" w:hAnsi="Arial" w:cs="Arial"/>
          <w:sz w:val="18"/>
          <w:szCs w:val="18"/>
        </w:rPr>
        <w:t xml:space="preserve">7. </w:t>
      </w:r>
      <w:r w:rsidR="00B76F50" w:rsidRPr="00477EA2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</w:t>
      </w:r>
      <w:r w:rsidR="00B76F50" w:rsidRPr="00477EA2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Астрахань»:</w:t>
      </w:r>
    </w:p>
    <w:p w:rsidR="000C4DA7" w:rsidRPr="00477EA2" w:rsidRDefault="00B176E7" w:rsidP="00477E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7EA2">
        <w:rPr>
          <w:rFonts w:ascii="Arial" w:hAnsi="Arial" w:cs="Arial"/>
          <w:sz w:val="18"/>
          <w:szCs w:val="18"/>
        </w:rPr>
        <w:t xml:space="preserve">7.1. </w:t>
      </w:r>
      <w:r w:rsidR="00B76F50" w:rsidRPr="00477EA2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</w:t>
      </w:r>
      <w:r w:rsidR="00B76F50" w:rsidRPr="00477EA2">
        <w:rPr>
          <w:rFonts w:ascii="Arial" w:hAnsi="Arial" w:cs="Arial"/>
          <w:sz w:val="18"/>
          <w:szCs w:val="18"/>
        </w:rPr>
        <w:t xml:space="preserve">е </w:t>
      </w:r>
      <w:proofErr w:type="spellStart"/>
      <w:r w:rsidR="00B76F50" w:rsidRPr="00477EA2">
        <w:rPr>
          <w:rFonts w:ascii="Arial" w:hAnsi="Arial" w:cs="Arial"/>
          <w:sz w:val="18"/>
          <w:szCs w:val="18"/>
        </w:rPr>
        <w:t>Росреестра</w:t>
      </w:r>
      <w:proofErr w:type="spellEnd"/>
      <w:r w:rsidR="00B76F50" w:rsidRPr="00477EA2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0C4DA7" w:rsidRPr="00477EA2" w:rsidRDefault="00B176E7" w:rsidP="00477E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7EA2">
        <w:rPr>
          <w:rFonts w:ascii="Arial" w:hAnsi="Arial" w:cs="Arial"/>
          <w:sz w:val="18"/>
          <w:szCs w:val="18"/>
        </w:rPr>
        <w:t xml:space="preserve">7.2. </w:t>
      </w:r>
      <w:r w:rsidR="00B76F50" w:rsidRPr="00477EA2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</w:t>
      </w:r>
      <w:r w:rsidR="00B76F50" w:rsidRPr="00477EA2">
        <w:rPr>
          <w:rFonts w:ascii="Arial" w:hAnsi="Arial" w:cs="Arial"/>
          <w:sz w:val="18"/>
          <w:szCs w:val="18"/>
        </w:rPr>
        <w:t>собах связи с ними, копии документов, подтверждающих права указанных лиц на земельные участки.</w:t>
      </w:r>
    </w:p>
    <w:p w:rsidR="000C4DA7" w:rsidRPr="00477EA2" w:rsidRDefault="00B176E7" w:rsidP="00477E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7EA2">
        <w:rPr>
          <w:rFonts w:ascii="Arial" w:hAnsi="Arial" w:cs="Arial"/>
          <w:sz w:val="18"/>
          <w:szCs w:val="18"/>
        </w:rPr>
        <w:t xml:space="preserve">7.3. </w:t>
      </w:r>
      <w:r w:rsidR="00B76F50" w:rsidRPr="00477EA2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0C4DA7" w:rsidRPr="00477EA2" w:rsidRDefault="00B176E7" w:rsidP="00477E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7EA2">
        <w:rPr>
          <w:rFonts w:ascii="Arial" w:hAnsi="Arial" w:cs="Arial"/>
          <w:sz w:val="18"/>
          <w:szCs w:val="18"/>
        </w:rPr>
        <w:t xml:space="preserve">8. </w:t>
      </w:r>
      <w:r w:rsidR="00B76F50" w:rsidRPr="00477EA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</w:t>
      </w:r>
      <w:r w:rsidR="00B76F50" w:rsidRPr="00477EA2">
        <w:rPr>
          <w:rFonts w:ascii="Arial" w:hAnsi="Arial" w:cs="Arial"/>
          <w:sz w:val="18"/>
          <w:szCs w:val="18"/>
        </w:rPr>
        <w:t xml:space="preserve">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B76F50" w:rsidRPr="00477EA2">
        <w:rPr>
          <w:rFonts w:ascii="Arial" w:hAnsi="Arial" w:cs="Arial"/>
          <w:sz w:val="18"/>
          <w:szCs w:val="18"/>
        </w:rPr>
        <w:t>разместить</w:t>
      </w:r>
      <w:proofErr w:type="gramEnd"/>
      <w:r w:rsidR="00B76F50" w:rsidRPr="00477EA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</w:t>
      </w:r>
      <w:r w:rsidR="00B76F50" w:rsidRPr="00477EA2">
        <w:rPr>
          <w:rFonts w:ascii="Arial" w:hAnsi="Arial" w:cs="Arial"/>
          <w:sz w:val="18"/>
          <w:szCs w:val="18"/>
        </w:rPr>
        <w:t>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C4DA7" w:rsidRPr="00B176E7" w:rsidRDefault="00B176E7" w:rsidP="00B176E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</w:t>
      </w:r>
      <w:r w:rsidR="00B76F50" w:rsidRPr="00B176E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76F50" w:rsidRPr="00B176E7">
        <w:rPr>
          <w:rFonts w:ascii="Arial" w:hAnsi="Arial" w:cs="Arial"/>
          <w:b/>
          <w:sz w:val="18"/>
          <w:szCs w:val="18"/>
        </w:rPr>
        <w:tab/>
      </w:r>
    </w:p>
    <w:p w:rsidR="00B176E7" w:rsidRPr="00B176E7" w:rsidRDefault="00B76F50" w:rsidP="00B176E7">
      <w:pPr>
        <w:jc w:val="right"/>
        <w:rPr>
          <w:rFonts w:ascii="Arial" w:hAnsi="Arial" w:cs="Arial"/>
          <w:b/>
          <w:sz w:val="18"/>
          <w:szCs w:val="18"/>
        </w:rPr>
      </w:pPr>
      <w:r w:rsidRPr="00B176E7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E21AF2" w:rsidRDefault="00B76F50" w:rsidP="00B176E7">
      <w:pPr>
        <w:jc w:val="right"/>
        <w:rPr>
          <w:rFonts w:ascii="Arial" w:hAnsi="Arial" w:cs="Arial"/>
          <w:b/>
          <w:sz w:val="18"/>
          <w:szCs w:val="18"/>
        </w:rPr>
        <w:sectPr w:rsidR="00E21AF2" w:rsidSect="00D32D5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B176E7">
        <w:rPr>
          <w:rFonts w:ascii="Arial" w:hAnsi="Arial" w:cs="Arial"/>
          <w:b/>
          <w:sz w:val="18"/>
          <w:szCs w:val="18"/>
        </w:rPr>
        <w:t>О.А. Полумордвинов</w:t>
      </w:r>
    </w:p>
    <w:p w:rsidR="000C4DA7" w:rsidRPr="00B176E7" w:rsidRDefault="00D32D52" w:rsidP="00B176E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E37CD9B" wp14:editId="15C3E923">
            <wp:extent cx="5580380" cy="8164825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6E6A" w:rsidRPr="00006E6A">
        <w:rPr>
          <w:noProof/>
          <w:lang w:bidi="ar-SA"/>
        </w:rPr>
        <w:t xml:space="preserve"> </w:t>
      </w:r>
      <w:r w:rsidR="00006E6A">
        <w:rPr>
          <w:noProof/>
          <w:lang w:bidi="ar-SA"/>
        </w:rPr>
        <w:lastRenderedPageBreak/>
        <w:drawing>
          <wp:inline distT="0" distB="0" distL="0" distR="0" wp14:anchorId="429424D3" wp14:editId="3D07D87E">
            <wp:extent cx="5580380" cy="8042574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2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1857" w:rsidRPr="00EF1857">
        <w:rPr>
          <w:noProof/>
          <w:lang w:bidi="ar-SA"/>
        </w:rPr>
        <w:t xml:space="preserve"> </w:t>
      </w:r>
      <w:r w:rsidR="00EF1857">
        <w:rPr>
          <w:noProof/>
          <w:lang w:bidi="ar-SA"/>
        </w:rPr>
        <w:lastRenderedPageBreak/>
        <w:drawing>
          <wp:inline distT="0" distB="0" distL="0" distR="0" wp14:anchorId="2D912B86" wp14:editId="1036FF61">
            <wp:extent cx="5580380" cy="8020430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F4269" w:rsidRPr="006F4269">
        <w:rPr>
          <w:noProof/>
          <w:lang w:bidi="ar-SA"/>
        </w:rPr>
        <w:t xml:space="preserve"> </w:t>
      </w:r>
      <w:r w:rsidR="006F4269">
        <w:rPr>
          <w:noProof/>
          <w:lang w:bidi="ar-SA"/>
        </w:rPr>
        <w:lastRenderedPageBreak/>
        <w:drawing>
          <wp:inline distT="0" distB="0" distL="0" distR="0" wp14:anchorId="70237D96" wp14:editId="37075C5F">
            <wp:extent cx="5580380" cy="8149889"/>
            <wp:effectExtent l="0" t="0" r="127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9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4DA7" w:rsidRPr="00B176E7" w:rsidRDefault="00B76F50" w:rsidP="00B176E7">
      <w:pPr>
        <w:jc w:val="right"/>
        <w:rPr>
          <w:rFonts w:ascii="Arial" w:hAnsi="Arial" w:cs="Arial"/>
          <w:b/>
          <w:sz w:val="18"/>
          <w:szCs w:val="18"/>
        </w:rPr>
      </w:pPr>
      <w:r w:rsidRPr="00B176E7">
        <w:rPr>
          <w:rFonts w:ascii="Arial" w:hAnsi="Arial" w:cs="Arial"/>
          <w:b/>
          <w:sz w:val="18"/>
          <w:szCs w:val="18"/>
        </w:rPr>
        <w:tab/>
      </w:r>
    </w:p>
    <w:p w:rsidR="000C4DA7" w:rsidRPr="00B176E7" w:rsidRDefault="000C4DA7" w:rsidP="00B176E7"/>
    <w:sectPr w:rsidR="000C4DA7" w:rsidRPr="00B176E7" w:rsidSect="00477EA2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F50" w:rsidRDefault="00B76F50">
      <w:r>
        <w:separator/>
      </w:r>
    </w:p>
  </w:endnote>
  <w:endnote w:type="continuationSeparator" w:id="0">
    <w:p w:rsidR="00B76F50" w:rsidRDefault="00B76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F50" w:rsidRDefault="00B76F50"/>
  </w:footnote>
  <w:footnote w:type="continuationSeparator" w:id="0">
    <w:p w:rsidR="00B76F50" w:rsidRDefault="00B76F5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509B6"/>
    <w:multiLevelType w:val="multilevel"/>
    <w:tmpl w:val="817E28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C4DA7"/>
    <w:rsid w:val="00006E6A"/>
    <w:rsid w:val="000C4DA7"/>
    <w:rsid w:val="00477EA2"/>
    <w:rsid w:val="006F4269"/>
    <w:rsid w:val="00B176E7"/>
    <w:rsid w:val="00B76F50"/>
    <w:rsid w:val="00D32D52"/>
    <w:rsid w:val="00E21AF2"/>
    <w:rsid w:val="00EF1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428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left="9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D32D5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2D5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428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left="9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D32D5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2D5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683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2023-12-14T07:10:00Z</dcterms:created>
  <dcterms:modified xsi:type="dcterms:W3CDTF">2023-12-14T07:15:00Z</dcterms:modified>
</cp:coreProperties>
</file>