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A8" w:rsidRPr="00141AD4" w:rsidRDefault="001F3E42" w:rsidP="00141AD4">
      <w:pPr>
        <w:jc w:val="center"/>
        <w:rPr>
          <w:rFonts w:asciiTheme="majorHAnsi" w:hAnsiTheme="majorHAnsi"/>
          <w:b/>
          <w:sz w:val="20"/>
          <w:szCs w:val="20"/>
        </w:rPr>
      </w:pPr>
      <w:r w:rsidRPr="00141AD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1AD4" w:rsidRPr="00141AD4" w:rsidRDefault="005A3C03" w:rsidP="00141AD4">
      <w:pPr>
        <w:jc w:val="center"/>
        <w:rPr>
          <w:rFonts w:asciiTheme="majorHAnsi" w:hAnsiTheme="majorHAnsi"/>
          <w:b/>
          <w:sz w:val="20"/>
          <w:szCs w:val="20"/>
        </w:rPr>
      </w:pPr>
      <w:r w:rsidRPr="00141AD4">
        <w:rPr>
          <w:rFonts w:asciiTheme="majorHAnsi" w:hAnsiTheme="majorHAnsi"/>
          <w:b/>
          <w:sz w:val="20"/>
          <w:szCs w:val="20"/>
        </w:rPr>
        <w:t>РАСПОРЯЖЕНИЕ</w:t>
      </w:r>
    </w:p>
    <w:p w:rsidR="00FD50A8" w:rsidRPr="00141AD4" w:rsidRDefault="005A3C03" w:rsidP="00141AD4">
      <w:pPr>
        <w:jc w:val="center"/>
        <w:rPr>
          <w:rFonts w:asciiTheme="majorHAnsi" w:hAnsiTheme="majorHAnsi"/>
          <w:b/>
          <w:sz w:val="20"/>
          <w:szCs w:val="20"/>
        </w:rPr>
      </w:pPr>
      <w:r w:rsidRPr="00141AD4">
        <w:rPr>
          <w:rFonts w:asciiTheme="majorHAnsi" w:hAnsiTheme="majorHAnsi"/>
          <w:b/>
          <w:sz w:val="20"/>
          <w:szCs w:val="20"/>
        </w:rPr>
        <w:t>13 июня 2024 года</w:t>
      </w:r>
      <w:r w:rsidR="001F3E42" w:rsidRPr="00141AD4">
        <w:rPr>
          <w:rFonts w:asciiTheme="majorHAnsi" w:hAnsiTheme="majorHAnsi"/>
          <w:b/>
          <w:sz w:val="20"/>
          <w:szCs w:val="20"/>
        </w:rPr>
        <w:t xml:space="preserve"> </w:t>
      </w:r>
      <w:r w:rsidR="001F3E42" w:rsidRPr="00141AD4">
        <w:rPr>
          <w:rFonts w:asciiTheme="majorHAnsi" w:hAnsiTheme="majorHAnsi"/>
          <w:b/>
          <w:sz w:val="20"/>
          <w:szCs w:val="20"/>
        </w:rPr>
        <w:t>№</w:t>
      </w:r>
      <w:r w:rsidR="001F3E42" w:rsidRPr="00141AD4">
        <w:rPr>
          <w:rFonts w:asciiTheme="majorHAnsi" w:hAnsiTheme="majorHAnsi"/>
          <w:b/>
          <w:sz w:val="20"/>
          <w:szCs w:val="20"/>
        </w:rPr>
        <w:t xml:space="preserve"> 1</w:t>
      </w:r>
      <w:r w:rsidRPr="00141AD4">
        <w:rPr>
          <w:rFonts w:asciiTheme="majorHAnsi" w:hAnsiTheme="majorHAnsi"/>
          <w:b/>
          <w:sz w:val="20"/>
          <w:szCs w:val="20"/>
        </w:rPr>
        <w:t>041-р</w:t>
      </w:r>
    </w:p>
    <w:p w:rsidR="00FD50A8" w:rsidRPr="00141AD4" w:rsidRDefault="001F3E42" w:rsidP="00141AD4">
      <w:pPr>
        <w:jc w:val="center"/>
        <w:rPr>
          <w:rFonts w:asciiTheme="majorHAnsi" w:hAnsiTheme="majorHAnsi"/>
          <w:b/>
          <w:sz w:val="20"/>
          <w:szCs w:val="20"/>
        </w:rPr>
      </w:pPr>
      <w:r w:rsidRPr="00141AD4">
        <w:rPr>
          <w:rFonts w:asciiTheme="majorHAnsi" w:hAnsiTheme="majorHAnsi"/>
          <w:b/>
          <w:sz w:val="20"/>
          <w:szCs w:val="20"/>
        </w:rPr>
        <w:t>«</w:t>
      </w:r>
      <w:r w:rsidR="005A3C03" w:rsidRPr="00141AD4">
        <w:rPr>
          <w:rFonts w:asciiTheme="majorHAnsi" w:hAnsiTheme="majorHAnsi"/>
          <w:b/>
          <w:sz w:val="20"/>
          <w:szCs w:val="20"/>
        </w:rPr>
        <w:t>О создании согласительной комиссии</w:t>
      </w:r>
      <w:r w:rsidRPr="00141AD4">
        <w:rPr>
          <w:rFonts w:asciiTheme="majorHAnsi" w:hAnsiTheme="majorHAnsi"/>
          <w:b/>
          <w:sz w:val="20"/>
          <w:szCs w:val="20"/>
        </w:rPr>
        <w:t xml:space="preserve"> </w:t>
      </w:r>
      <w:r w:rsidR="005A3C03" w:rsidRPr="00141AD4">
        <w:rPr>
          <w:rFonts w:asciiTheme="majorHAnsi" w:hAnsiTheme="majorHAnsi"/>
          <w:b/>
          <w:sz w:val="20"/>
          <w:szCs w:val="20"/>
        </w:rPr>
        <w:t>по согласованию</w:t>
      </w:r>
    </w:p>
    <w:p w:rsidR="00141AD4" w:rsidRDefault="001F3E42" w:rsidP="00141AD4">
      <w:pPr>
        <w:jc w:val="center"/>
        <w:rPr>
          <w:rFonts w:asciiTheme="majorHAnsi" w:hAnsiTheme="majorHAnsi"/>
          <w:b/>
          <w:sz w:val="20"/>
          <w:szCs w:val="20"/>
        </w:rPr>
      </w:pPr>
      <w:r w:rsidRPr="00141AD4">
        <w:rPr>
          <w:rFonts w:asciiTheme="majorHAnsi" w:hAnsiTheme="majorHAnsi"/>
          <w:b/>
          <w:sz w:val="20"/>
          <w:szCs w:val="20"/>
        </w:rPr>
        <w:t>м</w:t>
      </w:r>
      <w:r w:rsidR="005A3C03" w:rsidRPr="00141AD4">
        <w:rPr>
          <w:rFonts w:asciiTheme="majorHAnsi" w:hAnsiTheme="majorHAnsi"/>
          <w:b/>
          <w:sz w:val="20"/>
          <w:szCs w:val="20"/>
        </w:rPr>
        <w:t>естоположения</w:t>
      </w:r>
      <w:r w:rsidRPr="00141AD4">
        <w:rPr>
          <w:rFonts w:asciiTheme="majorHAnsi" w:hAnsiTheme="majorHAnsi"/>
          <w:b/>
          <w:sz w:val="20"/>
          <w:szCs w:val="20"/>
        </w:rPr>
        <w:t xml:space="preserve"> </w:t>
      </w:r>
      <w:r w:rsidR="005A3C03" w:rsidRPr="00141AD4">
        <w:rPr>
          <w:rFonts w:asciiTheme="majorHAnsi" w:hAnsiTheme="majorHAnsi"/>
          <w:b/>
          <w:sz w:val="20"/>
          <w:szCs w:val="20"/>
        </w:rPr>
        <w:t>границ земельных участков при выполнении</w:t>
      </w:r>
      <w:r w:rsidR="00141AD4">
        <w:rPr>
          <w:rFonts w:asciiTheme="majorHAnsi" w:hAnsiTheme="majorHAnsi"/>
          <w:b/>
          <w:sz w:val="20"/>
          <w:szCs w:val="20"/>
        </w:rPr>
        <w:t xml:space="preserve"> </w:t>
      </w:r>
      <w:r w:rsidR="00141AD4">
        <w:rPr>
          <w:rFonts w:asciiTheme="majorHAnsi" w:hAnsiTheme="majorHAnsi"/>
          <w:b/>
          <w:sz w:val="20"/>
          <w:szCs w:val="20"/>
        </w:rPr>
        <w:br/>
      </w:r>
      <w:r w:rsidR="005A3C03" w:rsidRPr="00141AD4">
        <w:rPr>
          <w:rFonts w:asciiTheme="majorHAnsi" w:hAnsiTheme="majorHAnsi"/>
          <w:b/>
          <w:sz w:val="20"/>
          <w:szCs w:val="20"/>
        </w:rPr>
        <w:t>комплексных</w:t>
      </w:r>
      <w:r w:rsidR="00141AD4">
        <w:rPr>
          <w:rFonts w:asciiTheme="majorHAnsi" w:hAnsiTheme="majorHAnsi"/>
          <w:b/>
          <w:sz w:val="20"/>
          <w:szCs w:val="20"/>
        </w:rPr>
        <w:t xml:space="preserve"> </w:t>
      </w:r>
      <w:r w:rsidR="005A3C03" w:rsidRPr="00141AD4">
        <w:rPr>
          <w:rFonts w:asciiTheme="majorHAnsi" w:hAnsiTheme="majorHAnsi"/>
          <w:b/>
          <w:sz w:val="20"/>
          <w:szCs w:val="20"/>
        </w:rPr>
        <w:t xml:space="preserve">кадастровых работ на территории </w:t>
      </w:r>
      <w:r w:rsidR="005A3C03" w:rsidRPr="00141AD4">
        <w:rPr>
          <w:rFonts w:asciiTheme="majorHAnsi" w:hAnsiTheme="majorHAnsi"/>
          <w:b/>
          <w:sz w:val="20"/>
          <w:szCs w:val="20"/>
        </w:rPr>
        <w:t>муниципального</w:t>
      </w:r>
      <w:r w:rsidR="00141AD4" w:rsidRPr="00141AD4">
        <w:rPr>
          <w:rFonts w:asciiTheme="majorHAnsi" w:hAnsiTheme="majorHAnsi"/>
          <w:b/>
          <w:sz w:val="20"/>
          <w:szCs w:val="20"/>
        </w:rPr>
        <w:t xml:space="preserve"> </w:t>
      </w:r>
      <w:r w:rsidR="005A3C03" w:rsidRPr="00141AD4">
        <w:rPr>
          <w:rFonts w:asciiTheme="majorHAnsi" w:hAnsiTheme="majorHAnsi"/>
          <w:b/>
          <w:sz w:val="20"/>
          <w:szCs w:val="20"/>
        </w:rPr>
        <w:t>образования</w:t>
      </w:r>
      <w:r w:rsidR="00141AD4" w:rsidRPr="00141AD4">
        <w:rPr>
          <w:rFonts w:asciiTheme="majorHAnsi" w:hAnsiTheme="majorHAnsi"/>
          <w:b/>
          <w:sz w:val="20"/>
          <w:szCs w:val="20"/>
        </w:rPr>
        <w:t xml:space="preserve"> </w:t>
      </w:r>
    </w:p>
    <w:p w:rsidR="00FD50A8" w:rsidRPr="00141AD4" w:rsidRDefault="005A3C03" w:rsidP="00141AD4">
      <w:pPr>
        <w:jc w:val="center"/>
        <w:rPr>
          <w:rFonts w:asciiTheme="majorHAnsi" w:hAnsiTheme="majorHAnsi"/>
          <w:b/>
          <w:sz w:val="20"/>
          <w:szCs w:val="20"/>
        </w:rPr>
      </w:pPr>
      <w:r w:rsidRPr="00141AD4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 </w:t>
      </w:r>
      <w:r w:rsidRPr="00141AD4">
        <w:rPr>
          <w:rFonts w:asciiTheme="majorHAnsi" w:hAnsiTheme="majorHAnsi"/>
          <w:b/>
          <w:sz w:val="20"/>
          <w:szCs w:val="20"/>
        </w:rPr>
        <w:t>в кадастровом квартале 30:12:010642</w:t>
      </w:r>
      <w:r w:rsidR="00141AD4" w:rsidRPr="00141AD4">
        <w:rPr>
          <w:rFonts w:asciiTheme="majorHAnsi" w:hAnsiTheme="majorHAnsi"/>
          <w:b/>
          <w:sz w:val="20"/>
          <w:szCs w:val="20"/>
        </w:rPr>
        <w:t>»</w:t>
      </w:r>
    </w:p>
    <w:p w:rsidR="00FD50A8" w:rsidRPr="00141AD4" w:rsidRDefault="005A3C03" w:rsidP="00141A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41AD4">
        <w:rPr>
          <w:rFonts w:ascii="Arial" w:hAnsi="Arial" w:cs="Arial"/>
          <w:sz w:val="18"/>
          <w:szCs w:val="18"/>
        </w:rPr>
        <w:t xml:space="preserve">В соответствии со ст. 42.10 Федерального закона от 24.07.2007 №221-ФЗ «О кадастровой деятельности», Федеральным законом от 06.10.2003 №131-Ф3 «Об общих </w:t>
      </w:r>
      <w:r w:rsidRPr="00141AD4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работы согласительной комиссии по согласовани</w:t>
      </w:r>
      <w:r w:rsidRPr="00141AD4">
        <w:rPr>
          <w:rFonts w:ascii="Arial" w:hAnsi="Arial" w:cs="Arial"/>
          <w:sz w:val="18"/>
          <w:szCs w:val="18"/>
        </w:rPr>
        <w:t>ю местоположения границ земельных участков при выполнении комплексных кадастровых работ на территории Астраханской области»,</w:t>
      </w:r>
      <w:proofErr w:type="gramEnd"/>
    </w:p>
    <w:p w:rsidR="00FD50A8" w:rsidRPr="00141AD4" w:rsidRDefault="001F3E42" w:rsidP="00141A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1AD4">
        <w:rPr>
          <w:rFonts w:ascii="Arial" w:hAnsi="Arial" w:cs="Arial"/>
          <w:sz w:val="18"/>
          <w:szCs w:val="18"/>
        </w:rPr>
        <w:t xml:space="preserve">1. </w:t>
      </w:r>
      <w:r w:rsidR="005A3C03" w:rsidRPr="00141AD4">
        <w:rPr>
          <w:rFonts w:ascii="Arial" w:hAnsi="Arial" w:cs="Arial"/>
          <w:sz w:val="18"/>
          <w:szCs w:val="18"/>
        </w:rPr>
        <w:t>Создать согласительную комиссию по согласованию местоположения границ земельных участков при выполнении комплексных кадастровых раб</w:t>
      </w:r>
      <w:r w:rsidR="005A3C03" w:rsidRPr="00141AD4">
        <w:rPr>
          <w:rFonts w:ascii="Arial" w:hAnsi="Arial" w:cs="Arial"/>
          <w:sz w:val="18"/>
          <w:szCs w:val="18"/>
        </w:rPr>
        <w:t>от на территории муниципального образования «Городской округ город Астрахань» в кадастровом квартале 30:12:010642 (далее - комиссия).</w:t>
      </w:r>
    </w:p>
    <w:p w:rsidR="00FD50A8" w:rsidRPr="00141AD4" w:rsidRDefault="001F3E42" w:rsidP="00141A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1AD4">
        <w:rPr>
          <w:rFonts w:ascii="Arial" w:hAnsi="Arial" w:cs="Arial"/>
          <w:sz w:val="18"/>
          <w:szCs w:val="18"/>
        </w:rPr>
        <w:t xml:space="preserve">2. </w:t>
      </w:r>
      <w:r w:rsidR="005A3C03" w:rsidRPr="00141AD4">
        <w:rPr>
          <w:rFonts w:ascii="Arial" w:hAnsi="Arial" w:cs="Arial"/>
          <w:sz w:val="18"/>
          <w:szCs w:val="18"/>
        </w:rPr>
        <w:t>Утвердить прилагаемый состав комиссии.</w:t>
      </w:r>
    </w:p>
    <w:p w:rsidR="00FD50A8" w:rsidRPr="00141AD4" w:rsidRDefault="00141AD4" w:rsidP="00141A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1AD4">
        <w:rPr>
          <w:rFonts w:ascii="Arial" w:hAnsi="Arial" w:cs="Arial"/>
          <w:sz w:val="18"/>
          <w:szCs w:val="18"/>
        </w:rPr>
        <w:t xml:space="preserve">3. </w:t>
      </w:r>
      <w:r w:rsidR="005A3C03" w:rsidRPr="00141AD4">
        <w:rPr>
          <w:rFonts w:ascii="Arial" w:hAnsi="Arial" w:cs="Arial"/>
          <w:sz w:val="18"/>
          <w:szCs w:val="18"/>
        </w:rPr>
        <w:t>Утвердить прилагаемый регламент работы комиссии.</w:t>
      </w:r>
    </w:p>
    <w:p w:rsidR="00FD50A8" w:rsidRPr="00141AD4" w:rsidRDefault="001F3E42" w:rsidP="00141A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1AD4">
        <w:rPr>
          <w:rFonts w:ascii="Arial" w:hAnsi="Arial" w:cs="Arial"/>
          <w:sz w:val="18"/>
          <w:szCs w:val="18"/>
        </w:rPr>
        <w:t xml:space="preserve">4. </w:t>
      </w:r>
      <w:r w:rsidR="005A3C03" w:rsidRPr="00141AD4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5A3C03" w:rsidRPr="00141AD4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</w:t>
      </w:r>
      <w:proofErr w:type="gramStart"/>
      <w:r w:rsidR="005A3C03" w:rsidRPr="00141AD4">
        <w:rPr>
          <w:rFonts w:ascii="Arial" w:hAnsi="Arial" w:cs="Arial"/>
          <w:sz w:val="18"/>
          <w:szCs w:val="18"/>
        </w:rPr>
        <w:t>разместить</w:t>
      </w:r>
      <w:proofErr w:type="gramEnd"/>
      <w:r w:rsidR="005A3C03" w:rsidRPr="00141A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</w:t>
      </w:r>
      <w:r w:rsidR="005A3C03" w:rsidRPr="00141AD4">
        <w:rPr>
          <w:rFonts w:ascii="Arial" w:hAnsi="Arial" w:cs="Arial"/>
          <w:sz w:val="18"/>
          <w:szCs w:val="18"/>
        </w:rPr>
        <w:t>й округ город Астрахань».</w:t>
      </w:r>
    </w:p>
    <w:p w:rsidR="00FD50A8" w:rsidRPr="00141AD4" w:rsidRDefault="001F3E42" w:rsidP="00141A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41AD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A3C03" w:rsidRPr="00141AD4">
        <w:rPr>
          <w:rFonts w:ascii="Arial" w:hAnsi="Arial" w:cs="Arial"/>
          <w:sz w:val="18"/>
          <w:szCs w:val="18"/>
        </w:rPr>
        <w:t>Контроль за</w:t>
      </w:r>
      <w:proofErr w:type="gramEnd"/>
      <w:r w:rsidR="005A3C03" w:rsidRPr="00141A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</w:t>
      </w:r>
      <w:r w:rsidR="005A3C03" w:rsidRPr="00141AD4">
        <w:rPr>
          <w:rFonts w:ascii="Arial" w:hAnsi="Arial" w:cs="Arial"/>
          <w:sz w:val="18"/>
          <w:szCs w:val="18"/>
        </w:rPr>
        <w:t>сферу строительства, архитектуры и градостроительства, капитального строительства, муниципального имущества, жил</w:t>
      </w:r>
      <w:r w:rsidR="005A3C03" w:rsidRPr="00141AD4">
        <w:rPr>
          <w:rFonts w:ascii="Arial" w:hAnsi="Arial" w:cs="Arial"/>
          <w:sz w:val="18"/>
          <w:szCs w:val="18"/>
        </w:rPr>
        <w:t>ищн</w:t>
      </w:r>
      <w:r w:rsidR="005A3C03" w:rsidRPr="00141AD4">
        <w:rPr>
          <w:rFonts w:ascii="Arial" w:hAnsi="Arial" w:cs="Arial"/>
          <w:sz w:val="18"/>
          <w:szCs w:val="18"/>
        </w:rPr>
        <w:t>ую политику и отдела по организации и проведению оценки технического   состояния зданий, строений, сооружений и деятельности ко</w:t>
      </w:r>
      <w:r w:rsidR="00141AD4" w:rsidRPr="00141AD4">
        <w:rPr>
          <w:rFonts w:ascii="Arial" w:hAnsi="Arial" w:cs="Arial"/>
          <w:sz w:val="18"/>
          <w:szCs w:val="18"/>
        </w:rPr>
        <w:t>м</w:t>
      </w:r>
      <w:r w:rsidR="005A3C03" w:rsidRPr="00141AD4">
        <w:rPr>
          <w:rFonts w:ascii="Arial" w:hAnsi="Arial" w:cs="Arial"/>
          <w:sz w:val="18"/>
          <w:szCs w:val="18"/>
        </w:rPr>
        <w:t>и</w:t>
      </w:r>
      <w:r w:rsidR="00141AD4" w:rsidRPr="00141AD4">
        <w:rPr>
          <w:rFonts w:ascii="Arial" w:hAnsi="Arial" w:cs="Arial"/>
          <w:sz w:val="18"/>
          <w:szCs w:val="18"/>
        </w:rPr>
        <w:t>сси</w:t>
      </w:r>
      <w:r w:rsidR="005A3C03" w:rsidRPr="00141AD4">
        <w:rPr>
          <w:rFonts w:ascii="Arial" w:hAnsi="Arial" w:cs="Arial"/>
          <w:sz w:val="18"/>
          <w:szCs w:val="18"/>
        </w:rPr>
        <w:t>й.</w:t>
      </w:r>
    </w:p>
    <w:p w:rsidR="00FD50A8" w:rsidRPr="00141AD4" w:rsidRDefault="005A3C03" w:rsidP="00141AD4">
      <w:pPr>
        <w:jc w:val="right"/>
        <w:rPr>
          <w:rFonts w:ascii="Arial" w:hAnsi="Arial" w:cs="Arial"/>
          <w:b/>
          <w:sz w:val="18"/>
          <w:szCs w:val="18"/>
        </w:rPr>
      </w:pPr>
      <w:r w:rsidRPr="00141AD4">
        <w:rPr>
          <w:rFonts w:ascii="Arial" w:hAnsi="Arial" w:cs="Arial"/>
          <w:b/>
          <w:sz w:val="18"/>
          <w:szCs w:val="18"/>
        </w:rPr>
        <w:t>Исполня</w:t>
      </w:r>
      <w:r w:rsidRPr="00141AD4">
        <w:rPr>
          <w:rFonts w:ascii="Arial" w:hAnsi="Arial" w:cs="Arial"/>
          <w:b/>
          <w:sz w:val="18"/>
          <w:szCs w:val="18"/>
        </w:rPr>
        <w:t>ющий полномочия главы</w:t>
      </w:r>
      <w:r w:rsidRPr="00141AD4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141AD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D50A8" w:rsidRPr="00141AD4" w:rsidRDefault="005A3C03" w:rsidP="00141AD4">
      <w:pPr>
        <w:jc w:val="right"/>
        <w:rPr>
          <w:rFonts w:ascii="Arial" w:hAnsi="Arial" w:cs="Arial"/>
          <w:b/>
          <w:sz w:val="18"/>
          <w:szCs w:val="18"/>
        </w:rPr>
      </w:pPr>
      <w:r w:rsidRPr="00141AD4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41AD4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31477" w:rsidRDefault="00731477" w:rsidP="00141AD4">
      <w:pPr>
        <w:jc w:val="right"/>
        <w:rPr>
          <w:rFonts w:ascii="Arial" w:hAnsi="Arial" w:cs="Arial"/>
          <w:b/>
          <w:sz w:val="18"/>
          <w:szCs w:val="18"/>
        </w:rPr>
        <w:sectPr w:rsidR="00731477" w:rsidSect="00141AD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D50A8" w:rsidRPr="00141AD4" w:rsidRDefault="00F92335" w:rsidP="00141AD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A483153" wp14:editId="3C4B9759">
            <wp:extent cx="5580380" cy="814813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6518" w:rsidRPr="00356518">
        <w:rPr>
          <w:noProof/>
          <w:lang w:bidi="ar-SA"/>
        </w:rPr>
        <w:t xml:space="preserve"> </w:t>
      </w:r>
      <w:r w:rsidR="00356518">
        <w:rPr>
          <w:noProof/>
          <w:lang w:bidi="ar-SA"/>
        </w:rPr>
        <w:lastRenderedPageBreak/>
        <w:drawing>
          <wp:inline distT="0" distB="0" distL="0" distR="0" wp14:anchorId="7CC97D96" wp14:editId="3FB99FD8">
            <wp:extent cx="5580380" cy="7748832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38BF" w:rsidRPr="00C038BF">
        <w:rPr>
          <w:noProof/>
          <w:lang w:bidi="ar-SA"/>
        </w:rPr>
        <w:t xml:space="preserve"> </w:t>
      </w:r>
      <w:r w:rsidR="00C038BF">
        <w:rPr>
          <w:noProof/>
          <w:lang w:bidi="ar-SA"/>
        </w:rPr>
        <w:lastRenderedPageBreak/>
        <w:drawing>
          <wp:inline distT="0" distB="0" distL="0" distR="0" wp14:anchorId="75A387F4" wp14:editId="5C25EB4C">
            <wp:extent cx="5580380" cy="8261008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61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3B6F" w:rsidRPr="005D3B6F">
        <w:rPr>
          <w:noProof/>
          <w:lang w:bidi="ar-SA"/>
        </w:rPr>
        <w:t xml:space="preserve"> </w:t>
      </w:r>
      <w:r w:rsidR="005D3B6F">
        <w:rPr>
          <w:noProof/>
          <w:lang w:bidi="ar-SA"/>
        </w:rPr>
        <w:lastRenderedPageBreak/>
        <w:drawing>
          <wp:inline distT="0" distB="0" distL="0" distR="0" wp14:anchorId="51117C64" wp14:editId="021352D8">
            <wp:extent cx="5580380" cy="7311686"/>
            <wp:effectExtent l="0" t="0" r="127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1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50F1" w:rsidRPr="001150F1">
        <w:rPr>
          <w:noProof/>
          <w:lang w:bidi="ar-SA"/>
        </w:rPr>
        <w:t xml:space="preserve"> </w:t>
      </w:r>
      <w:r w:rsidR="001150F1">
        <w:rPr>
          <w:noProof/>
          <w:lang w:bidi="ar-SA"/>
        </w:rPr>
        <w:lastRenderedPageBreak/>
        <w:drawing>
          <wp:inline distT="0" distB="0" distL="0" distR="0" wp14:anchorId="01BE7868" wp14:editId="2E59FB81">
            <wp:extent cx="5580380" cy="785326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1DE7" w:rsidRPr="00271DE7">
        <w:rPr>
          <w:noProof/>
          <w:lang w:bidi="ar-SA"/>
        </w:rPr>
        <w:t xml:space="preserve"> </w:t>
      </w:r>
      <w:r w:rsidR="00271DE7">
        <w:rPr>
          <w:noProof/>
          <w:lang w:bidi="ar-SA"/>
        </w:rPr>
        <w:lastRenderedPageBreak/>
        <w:drawing>
          <wp:inline distT="0" distB="0" distL="0" distR="0" wp14:anchorId="274E3BA8" wp14:editId="31080EAD">
            <wp:extent cx="5580380" cy="7781085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6441" w:rsidRPr="00936441">
        <w:rPr>
          <w:noProof/>
          <w:lang w:bidi="ar-SA"/>
        </w:rPr>
        <w:t xml:space="preserve"> </w:t>
      </w:r>
      <w:r w:rsidR="00936441">
        <w:rPr>
          <w:noProof/>
          <w:lang w:bidi="ar-SA"/>
        </w:rPr>
        <w:lastRenderedPageBreak/>
        <w:drawing>
          <wp:inline distT="0" distB="0" distL="0" distR="0" wp14:anchorId="41CCC7AB" wp14:editId="196F3D6E">
            <wp:extent cx="5580380" cy="7540914"/>
            <wp:effectExtent l="0" t="0" r="127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0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50A8" w:rsidRPr="00141AD4" w:rsidSect="00141AD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C03" w:rsidRDefault="005A3C03">
      <w:r>
        <w:separator/>
      </w:r>
    </w:p>
  </w:endnote>
  <w:endnote w:type="continuationSeparator" w:id="0">
    <w:p w:rsidR="005A3C03" w:rsidRDefault="005A3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C03" w:rsidRDefault="005A3C03"/>
  </w:footnote>
  <w:footnote w:type="continuationSeparator" w:id="0">
    <w:p w:rsidR="005A3C03" w:rsidRDefault="005A3C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B17630"/>
    <w:multiLevelType w:val="multilevel"/>
    <w:tmpl w:val="B59487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50A8"/>
    <w:rsid w:val="001150F1"/>
    <w:rsid w:val="00141AD4"/>
    <w:rsid w:val="001F3E42"/>
    <w:rsid w:val="00271DE7"/>
    <w:rsid w:val="00356518"/>
    <w:rsid w:val="005A3C03"/>
    <w:rsid w:val="005D3B6F"/>
    <w:rsid w:val="00731477"/>
    <w:rsid w:val="00936441"/>
    <w:rsid w:val="00C038BF"/>
    <w:rsid w:val="00F92335"/>
    <w:rsid w:val="00FD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  <w:jc w:val="right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923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23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  <w:jc w:val="right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923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23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2024-06-13T06:57:00Z</dcterms:created>
  <dcterms:modified xsi:type="dcterms:W3CDTF">2024-06-13T07:01:00Z</dcterms:modified>
</cp:coreProperties>
</file>