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7C6963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1604-р</w:t>
      </w:r>
    </w:p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 предоставлении разрешения на условно разрешенный вид</w:t>
      </w:r>
    </w:p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 использования земельного участка по ул. </w:t>
      </w:r>
      <w:proofErr w:type="gramStart"/>
      <w:r w:rsidRPr="00A76CA9">
        <w:rPr>
          <w:spacing w:val="0"/>
        </w:rPr>
        <w:t>Социалистической</w:t>
      </w:r>
      <w:proofErr w:type="gramEnd"/>
      <w:r w:rsidRPr="00A76CA9">
        <w:rPr>
          <w:spacing w:val="0"/>
        </w:rPr>
        <w:t xml:space="preserve">, 28 </w:t>
      </w:r>
    </w:p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в Ленинском районе г. Астрахани - </w:t>
      </w:r>
    </w:p>
    <w:p w:rsidR="007C6963" w:rsidRPr="00A76CA9" w:rsidRDefault="007C6963" w:rsidP="007C696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малоэтажная многоквартирная жилая застройка»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связи с обращением Бурцевой Т.В. от 19.07.2021 № 05/21-6577-(0)-0, действующей за </w:t>
      </w:r>
      <w:proofErr w:type="spellStart"/>
      <w:r w:rsidRPr="00A76CA9">
        <w:rPr>
          <w:spacing w:val="0"/>
        </w:rPr>
        <w:t>Ускова</w:t>
      </w:r>
      <w:proofErr w:type="spellEnd"/>
      <w:r w:rsidRPr="00A76CA9">
        <w:rPr>
          <w:spacing w:val="0"/>
        </w:rPr>
        <w:t xml:space="preserve"> И.А. по доверенности, удостоверенной нотариусом нотариального округа «Город Астрахань» Нероновой Т.М., зарегистрированной в реестре за № 30/21-н/З0-2019-2-9 от 09.01.2019, за Акопян А.В. по доверенности, удостоверенной нотариусом нотариального округа «Город Астрахань» Калмыковой В.Г., зарегистрированной в реестре за № 30/12-н/30-2019-1-9</w:t>
      </w:r>
      <w:proofErr w:type="gramEnd"/>
      <w:r w:rsidRPr="00A76CA9">
        <w:rPr>
          <w:spacing w:val="0"/>
        </w:rPr>
        <w:t xml:space="preserve"> </w:t>
      </w:r>
      <w:proofErr w:type="gramStart"/>
      <w:r w:rsidRPr="00A76CA9">
        <w:rPr>
          <w:spacing w:val="0"/>
        </w:rPr>
        <w:t>от 11.01.2019,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решением</w:t>
      </w:r>
      <w:proofErr w:type="gramEnd"/>
      <w:r w:rsidRPr="00A76CA9">
        <w:rPr>
          <w:spacing w:val="0"/>
        </w:rPr>
        <w:t xml:space="preserve">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26.08.2021: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Предоставить разрешение на условно разрешенный вид использования земельного участка площадью 367 кв. м (кадастровый номер 30:12:020726:281) по ул. Социалистической, 28 в Ленинском районе г. Астрахани - малоэтажная многоквартирная жилая застройка.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6963" w:rsidRPr="00A76CA9" w:rsidRDefault="007C6963" w:rsidP="007C696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C6963" w:rsidRPr="00A76CA9" w:rsidRDefault="007C6963" w:rsidP="007C6963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A76CA9">
        <w:rPr>
          <w:b/>
          <w:bCs/>
          <w:spacing w:val="0"/>
        </w:rPr>
        <w:t>М.Н. ПЕРМЯКОВА</w:t>
      </w:r>
    </w:p>
    <w:p w:rsidR="00FF4A14" w:rsidRDefault="007C6963"/>
    <w:sectPr w:rsidR="00FF4A14" w:rsidSect="007C696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63"/>
    <w:rsid w:val="007C696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69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69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69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69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2021-09-16T06:35:00Z</dcterms:created>
  <dcterms:modified xsi:type="dcterms:W3CDTF">2021-09-16T06:36:00Z</dcterms:modified>
</cp:coreProperties>
</file>