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D1" w:rsidRDefault="00403DD1" w:rsidP="004A4DD8">
      <w:pPr>
        <w:pStyle w:val="3"/>
        <w:spacing w:line="230" w:lineRule="auto"/>
      </w:pPr>
      <w:r>
        <w:t>Администрация муниципального образования «Город Астрахань»</w:t>
      </w:r>
    </w:p>
    <w:p w:rsidR="00D87388" w:rsidRDefault="00403DD1" w:rsidP="004A4DD8">
      <w:pPr>
        <w:pStyle w:val="3"/>
        <w:spacing w:line="230" w:lineRule="auto"/>
      </w:pPr>
      <w:r>
        <w:t>РАСПОРЯЖЕНИЕ</w:t>
      </w:r>
      <w:r>
        <w:t xml:space="preserve"> </w:t>
      </w:r>
    </w:p>
    <w:p w:rsidR="00403DD1" w:rsidRDefault="00403DD1" w:rsidP="004A4DD8">
      <w:pPr>
        <w:pStyle w:val="3"/>
        <w:spacing w:line="230" w:lineRule="auto"/>
      </w:pPr>
      <w:r>
        <w:t>14 августа 2023 года № 1430-р</w:t>
      </w:r>
    </w:p>
    <w:p w:rsidR="00403DD1" w:rsidRDefault="00403DD1" w:rsidP="004A4DD8">
      <w:pPr>
        <w:pStyle w:val="3"/>
        <w:spacing w:line="230" w:lineRule="auto"/>
      </w:pPr>
      <w:r>
        <w:t>«О реализации инициативного проекта</w:t>
      </w:r>
    </w:p>
    <w:p w:rsidR="00403DD1" w:rsidRDefault="00403DD1" w:rsidP="004A4DD8">
      <w:pPr>
        <w:pStyle w:val="3"/>
        <w:spacing w:line="230" w:lineRule="auto"/>
      </w:pPr>
      <w:r>
        <w:t xml:space="preserve"> «Обустройство тротуара в Ленинском районе </w:t>
      </w:r>
    </w:p>
    <w:p w:rsidR="00403DD1" w:rsidRDefault="00403DD1" w:rsidP="004A4DD8">
      <w:pPr>
        <w:pStyle w:val="3"/>
        <w:spacing w:line="230" w:lineRule="auto"/>
      </w:pPr>
      <w:r>
        <w:t xml:space="preserve">от здания по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-Сена, 2 «Б» до ул. Яблочкова, 26» на территории муниципального образования «Городской округ город Астрахань»</w:t>
      </w:r>
    </w:p>
    <w:p w:rsidR="00403DD1" w:rsidRDefault="00403DD1" w:rsidP="004A4DD8">
      <w:pPr>
        <w:pStyle w:val="a3"/>
        <w:spacing w:line="230" w:lineRule="auto"/>
        <w:ind w:firstLine="709"/>
      </w:pPr>
      <w:proofErr w:type="gramStart"/>
      <w:r>
        <w:t>На основании Федерального закона от 06.10.2003 № 131-Ф3 «Об общих принципах организации местного самоуправления в Российской Федерации», постановления Правительства Астраханской области от 28.12.2022 № 673-П «О реализации инициативного бюджетирования на территории Астраханской области», Порядком взаимодействия структурных подразделений администрации муниципального образования «Городской округ город Астрахань» при рассмотрении и реализации инициативного проекта, утвержденным постановлением администрации муниципального образования «Город Астрахань» от 04.04.2022 № 76, с изменениями</w:t>
      </w:r>
      <w:proofErr w:type="gramEnd"/>
      <w:r>
        <w:t xml:space="preserve">, </w:t>
      </w:r>
      <w:proofErr w:type="gramStart"/>
      <w:r>
        <w:t>внесенными</w:t>
      </w:r>
      <w:proofErr w:type="gramEnd"/>
      <w:r>
        <w:t xml:space="preserve"> постановлением администрации муниципального образования «Городской округ город Астрахань» от 02.02.2023 № 11, и в соответствии с распоряжением администрации муниципального образования «Городской округ город Астрахань» от 22.06.2023 № 1052-р «О реализации мероприятий по </w:t>
      </w:r>
      <w:proofErr w:type="spellStart"/>
      <w:r>
        <w:t>софинансированию</w:t>
      </w:r>
      <w:proofErr w:type="spellEnd"/>
      <w:r>
        <w:t xml:space="preserve"> проекта-победителя инициативного бюджетирования при предоставлении субсидий из бюджета Астраханской области бюджету муниципального образования «Городской округ город Астрахань»:</w:t>
      </w:r>
    </w:p>
    <w:p w:rsidR="00403DD1" w:rsidRDefault="00403DD1" w:rsidP="004A4DD8">
      <w:pPr>
        <w:pStyle w:val="a3"/>
        <w:spacing w:line="230" w:lineRule="auto"/>
        <w:ind w:firstLine="709"/>
      </w:pPr>
      <w:r>
        <w:t xml:space="preserve">1. </w:t>
      </w:r>
      <w:proofErr w:type="gramStart"/>
      <w:r>
        <w:t xml:space="preserve">Определить управление дорожного хозяйства и транспорта администрации муниципального образования «Городской округ Город Астрахань» (далее - Управление) отраслевым (функциональным) органом администрации муниципального образования «Городской округ город Астрахань», ответственным за реализацию инициативного проекта «Обустройство тротуара в Ленинском районе от здания по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-Сена, 2 «Б» до ул. Яблочкова, 26» (далее - инициативный проект), главным администратором доходов и главным распорядителем бюджетных средств бюджета муниципального</w:t>
      </w:r>
      <w:proofErr w:type="gramEnd"/>
      <w:r>
        <w:t xml:space="preserve"> образования «Городской округ город Астрахань» по реализации инициативного проекта.</w:t>
      </w:r>
    </w:p>
    <w:p w:rsidR="00403DD1" w:rsidRDefault="00403DD1" w:rsidP="004A4DD8">
      <w:pPr>
        <w:pStyle w:val="a3"/>
        <w:spacing w:line="230" w:lineRule="auto"/>
        <w:ind w:firstLine="709"/>
        <w:rPr>
          <w:spacing w:val="5"/>
        </w:rPr>
      </w:pPr>
      <w:r>
        <w:rPr>
          <w:spacing w:val="5"/>
        </w:rPr>
        <w:t xml:space="preserve">2. Определить срок реализации инициативного проекта в соответствии с заключенным соглашением о предоставлении субсидии из бюджета Астраханской области муниципальным образованиям Астраханской области на </w:t>
      </w:r>
      <w:proofErr w:type="spellStart"/>
      <w:r>
        <w:rPr>
          <w:spacing w:val="5"/>
        </w:rPr>
        <w:t>софинансирование</w:t>
      </w:r>
      <w:proofErr w:type="spellEnd"/>
      <w:r>
        <w:rPr>
          <w:spacing w:val="5"/>
        </w:rPr>
        <w:t xml:space="preserve"> проектов инициативного бюджетирования в Астраханской области от 06.07.2023 № 04-01/55 между министерством строительства и жилищно-коммунального хозяйства Астраханской области и администрацией муниципального образования «Городской округ город Астрахань».</w:t>
      </w:r>
    </w:p>
    <w:p w:rsidR="00403DD1" w:rsidRDefault="00403DD1" w:rsidP="004A4DD8">
      <w:pPr>
        <w:pStyle w:val="a3"/>
        <w:spacing w:line="230" w:lineRule="auto"/>
        <w:ind w:firstLine="709"/>
      </w:pPr>
      <w:r>
        <w:t>3. Реквизиты счета для перечисления инициативных платежей приведены в приложении к настоящему распоряжению администрации муниципального образования «Городской округ город Астрахань».</w:t>
      </w:r>
    </w:p>
    <w:p w:rsidR="00403DD1" w:rsidRDefault="00403DD1" w:rsidP="004A4DD8">
      <w:pPr>
        <w:pStyle w:val="a3"/>
        <w:spacing w:line="230" w:lineRule="auto"/>
        <w:ind w:firstLine="709"/>
      </w:pPr>
      <w:r>
        <w:t>4. По результатам реализации инициативного проекта Управлению направить отчет о проделанной работе в адрес:</w:t>
      </w:r>
    </w:p>
    <w:p w:rsidR="00403DD1" w:rsidRDefault="00403DD1" w:rsidP="004A4DD8">
      <w:pPr>
        <w:pStyle w:val="a3"/>
        <w:spacing w:line="230" w:lineRule="auto"/>
        <w:ind w:firstLine="709"/>
      </w:pPr>
      <w:r>
        <w:t>- главы муниципального образования «Городской округ город Астрахань»;</w:t>
      </w:r>
    </w:p>
    <w:p w:rsidR="00403DD1" w:rsidRDefault="00403DD1" w:rsidP="004A4DD8">
      <w:pPr>
        <w:pStyle w:val="a3"/>
        <w:spacing w:line="230" w:lineRule="auto"/>
        <w:ind w:firstLine="709"/>
      </w:pPr>
      <w:r>
        <w:t>- инициативной группы жителей Ленинского района города Астрахани.</w:t>
      </w:r>
    </w:p>
    <w:p w:rsidR="00403DD1" w:rsidRDefault="00403DD1" w:rsidP="004A4DD8">
      <w:pPr>
        <w:pStyle w:val="a3"/>
        <w:spacing w:line="230" w:lineRule="auto"/>
        <w:ind w:firstLine="709"/>
      </w:pPr>
      <w:r>
        <w:t>5. Управлению направить в адрес управления информационной политики администрации муниципального образования «Городской округ город Астрахань» информацию о ходе реализации инициативного проекта, в том числе об использовании денежных средств, об имущественном и (или) трудовом участии заинтересованных в его реализации лиц (далее - информация).</w:t>
      </w:r>
    </w:p>
    <w:p w:rsidR="00403DD1" w:rsidRDefault="00403DD1" w:rsidP="004A4DD8">
      <w:pPr>
        <w:pStyle w:val="a3"/>
        <w:spacing w:line="230" w:lineRule="auto"/>
        <w:ind w:firstLine="709"/>
      </w:pPr>
      <w:r>
        <w:t>6. Администрации Ленинского района города Астрахани направить инициативной группе жителей Ленинского района города Астрахани как инициаторам инициативного проекта копию настоящего распоряжения администрации муниципального образования «Городской округ город Астрахань».</w:t>
      </w:r>
    </w:p>
    <w:p w:rsidR="00403DD1" w:rsidRDefault="00403DD1" w:rsidP="004A4DD8">
      <w:pPr>
        <w:pStyle w:val="a3"/>
        <w:spacing w:line="230" w:lineRule="auto"/>
        <w:ind w:firstLine="709"/>
      </w:pPr>
      <w:r>
        <w:t>7. Управлению информационной политики администрации муниципального образования «Городской округ город Астрахань» опубликовать в средствах массовой информации и разместить на официальном сайте администрации муниципального образования «Городской округ город Астрахань» в информационно-телекоммуникационной сети Интернет:</w:t>
      </w:r>
    </w:p>
    <w:p w:rsidR="00403DD1" w:rsidRDefault="00403DD1" w:rsidP="004A4DD8">
      <w:pPr>
        <w:pStyle w:val="a3"/>
        <w:spacing w:line="230" w:lineRule="auto"/>
        <w:ind w:firstLine="709"/>
      </w:pPr>
      <w:r>
        <w:t>- информацию, указанную в п. 5 настоящего распоряжения администрации муниципального образования «Городской округ город Астрахань»;</w:t>
      </w:r>
    </w:p>
    <w:p w:rsidR="00403DD1" w:rsidRDefault="00403DD1" w:rsidP="004A4DD8">
      <w:pPr>
        <w:pStyle w:val="a3"/>
        <w:spacing w:line="230" w:lineRule="auto"/>
        <w:ind w:firstLine="709"/>
      </w:pPr>
      <w:r>
        <w:t>- отчет о реализации инициативного проекта - в течение 30 календарных дней со дня завершения реализации инициативного проекта;</w:t>
      </w:r>
    </w:p>
    <w:p w:rsidR="00403DD1" w:rsidRDefault="00403DD1" w:rsidP="004A4DD8">
      <w:pPr>
        <w:pStyle w:val="a3"/>
        <w:spacing w:line="230" w:lineRule="auto"/>
        <w:ind w:firstLine="709"/>
      </w:pPr>
      <w:r>
        <w:t xml:space="preserve">- настоящее распоряжение администрации муниципального образования «Городской округ город Астрахань». </w:t>
      </w:r>
    </w:p>
    <w:p w:rsidR="00403DD1" w:rsidRDefault="00403DD1" w:rsidP="004A4DD8">
      <w:pPr>
        <w:pStyle w:val="a3"/>
        <w:spacing w:line="230" w:lineRule="auto"/>
        <w:ind w:firstLine="709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403DD1" w:rsidRDefault="00403DD1" w:rsidP="004A4DD8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03DD1" w:rsidRDefault="00403DD1" w:rsidP="004A4DD8">
      <w:pPr>
        <w:pStyle w:val="a3"/>
        <w:spacing w:line="230" w:lineRule="auto"/>
        <w:jc w:val="right"/>
        <w:rPr>
          <w:noProof/>
          <w:lang w:eastAsia="ru-RU"/>
        </w:rPr>
      </w:pPr>
      <w:r>
        <w:rPr>
          <w:b/>
          <w:bCs/>
        </w:rPr>
        <w:t>О.А. ПОЛУМОРДВИНОВ</w:t>
      </w:r>
    </w:p>
    <w:p w:rsidR="008E5726" w:rsidRDefault="008E5726" w:rsidP="004A4DD8">
      <w:pPr>
        <w:pStyle w:val="a3"/>
        <w:spacing w:line="230" w:lineRule="auto"/>
        <w:jc w:val="right"/>
        <w:rPr>
          <w:noProof/>
          <w:lang w:eastAsia="ru-RU"/>
        </w:rPr>
      </w:pPr>
    </w:p>
    <w:p w:rsidR="00403DD1" w:rsidRDefault="008E5726" w:rsidP="001F6932">
      <w:pPr>
        <w:pStyle w:val="a3"/>
        <w:spacing w:line="230" w:lineRule="auto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78351CAC" wp14:editId="2899E07B">
            <wp:extent cx="5580380" cy="775689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5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1F6932"/>
    <w:sectPr w:rsidR="00FF4A14" w:rsidSect="00403D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DD1"/>
    <w:rsid w:val="001F6932"/>
    <w:rsid w:val="00403DD1"/>
    <w:rsid w:val="004A4DD8"/>
    <w:rsid w:val="008505A8"/>
    <w:rsid w:val="008E5726"/>
    <w:rsid w:val="00A56E3A"/>
    <w:rsid w:val="00D8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D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DD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4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4D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D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DD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4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4D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661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2023-08-17T04:46:00Z</dcterms:created>
  <dcterms:modified xsi:type="dcterms:W3CDTF">2023-08-17T04:59:00Z</dcterms:modified>
</cp:coreProperties>
</file>