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57D" w:rsidRPr="00383F79" w:rsidRDefault="00F3657D" w:rsidP="00F3657D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Администрация муниципального образования «Город Астрахань»</w:t>
      </w:r>
    </w:p>
    <w:p w:rsidR="00F3657D" w:rsidRPr="00383F79" w:rsidRDefault="00F3657D" w:rsidP="00F3657D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РАСПОРЯЖЕНИЕ</w:t>
      </w:r>
      <w:bookmarkStart w:id="0" w:name="_GoBack"/>
      <w:bookmarkEnd w:id="0"/>
    </w:p>
    <w:p w:rsidR="00F3657D" w:rsidRPr="00383F79" w:rsidRDefault="00F3657D" w:rsidP="00F3657D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14 марта 2022 года № 408-р</w:t>
      </w:r>
    </w:p>
    <w:p w:rsidR="00F3657D" w:rsidRPr="00383F79" w:rsidRDefault="00F3657D" w:rsidP="00F3657D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«Об отказе в предоставлении разрешения на отклонение</w:t>
      </w:r>
    </w:p>
    <w:p w:rsidR="00F3657D" w:rsidRPr="00383F79" w:rsidRDefault="00F3657D" w:rsidP="00F3657D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 xml:space="preserve"> от предельных параметров разрешенного строительства,</w:t>
      </w:r>
    </w:p>
    <w:p w:rsidR="00F3657D" w:rsidRPr="00383F79" w:rsidRDefault="00F3657D" w:rsidP="00F3657D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 xml:space="preserve"> реконструкции объекта капитального строительства </w:t>
      </w:r>
    </w:p>
    <w:p w:rsidR="00F3657D" w:rsidRPr="00383F79" w:rsidRDefault="00F3657D" w:rsidP="00F3657D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 xml:space="preserve">по пер. </w:t>
      </w:r>
      <w:proofErr w:type="gramStart"/>
      <w:r w:rsidRPr="00383F79">
        <w:rPr>
          <w:spacing w:val="0"/>
        </w:rPr>
        <w:t>Пешему</w:t>
      </w:r>
      <w:proofErr w:type="gramEnd"/>
      <w:r w:rsidRPr="00383F79">
        <w:rPr>
          <w:spacing w:val="0"/>
        </w:rPr>
        <w:t xml:space="preserve">, 4 в </w:t>
      </w:r>
      <w:proofErr w:type="spellStart"/>
      <w:r w:rsidRPr="00383F79">
        <w:rPr>
          <w:spacing w:val="0"/>
        </w:rPr>
        <w:t>Трусовском</w:t>
      </w:r>
      <w:proofErr w:type="spellEnd"/>
      <w:r w:rsidRPr="00383F79">
        <w:rPr>
          <w:spacing w:val="0"/>
        </w:rPr>
        <w:t xml:space="preserve"> районе г. Астрахани»</w:t>
      </w:r>
    </w:p>
    <w:p w:rsidR="00F3657D" w:rsidRPr="00383F79" w:rsidRDefault="00F3657D" w:rsidP="00F3657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83F79">
        <w:rPr>
          <w:spacing w:val="0"/>
        </w:rPr>
        <w:t xml:space="preserve">В связи с обращением Бондаренко И.Н. от 13.01.2022 № 05-04-01-78, действующей за Свиридова А.Г. по доверенности, удостоверенной Гусевой А.Р., временно исполняющей обязанности нотариуса города Астрахани </w:t>
      </w:r>
      <w:proofErr w:type="spellStart"/>
      <w:r w:rsidRPr="00383F79">
        <w:rPr>
          <w:spacing w:val="0"/>
        </w:rPr>
        <w:t>Нуруллаевой</w:t>
      </w:r>
      <w:proofErr w:type="spellEnd"/>
      <w:r w:rsidRPr="00383F79">
        <w:rPr>
          <w:spacing w:val="0"/>
        </w:rPr>
        <w:t xml:space="preserve"> Э.Х., зарегистрированной в реестре за № 30/24-н/З0-2021-1-1293 от 11.06.2021,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</w:t>
      </w:r>
      <w:proofErr w:type="gramEnd"/>
      <w:r w:rsidRPr="00383F79">
        <w:rPr>
          <w:spacing w:val="0"/>
        </w:rPr>
        <w:t xml:space="preserve"> </w:t>
      </w:r>
      <w:proofErr w:type="gramStart"/>
      <w:r w:rsidRPr="00383F79">
        <w:rPr>
          <w:spacing w:val="0"/>
        </w:rPr>
        <w:t>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</w:t>
      </w:r>
      <w:proofErr w:type="gramEnd"/>
      <w:r w:rsidRPr="00383F79">
        <w:rPr>
          <w:spacing w:val="0"/>
        </w:rPr>
        <w:t xml:space="preserve">» от 24.02.2022, в связи с несогласием собственников смежных земельных участков с кадастровыми номерами 30:12:040841:339, 30:12:040841:239 по ул. Дзержинского в </w:t>
      </w:r>
      <w:proofErr w:type="spellStart"/>
      <w:r w:rsidRPr="00383F79">
        <w:rPr>
          <w:spacing w:val="0"/>
        </w:rPr>
        <w:t>Трусовском</w:t>
      </w:r>
      <w:proofErr w:type="spellEnd"/>
      <w:r w:rsidRPr="00383F79">
        <w:rPr>
          <w:spacing w:val="0"/>
        </w:rPr>
        <w:t xml:space="preserve"> районе г. Астрахани, невозможностью соблюдения при строительстве, реконструкции и эксплуатации объектов капитального строительства на земельном участке </w:t>
      </w:r>
      <w:proofErr w:type="gramStart"/>
      <w:r w:rsidRPr="00383F79">
        <w:rPr>
          <w:spacing w:val="0"/>
        </w:rPr>
        <w:t>нацио­нальных</w:t>
      </w:r>
      <w:proofErr w:type="gramEnd"/>
      <w:r w:rsidRPr="00383F79">
        <w:rPr>
          <w:spacing w:val="0"/>
        </w:rPr>
        <w:t xml:space="preserve"> стандартов и сводов правил, в результате применения которых обеспечивается соблюдение требований Федерального закона «Технический регламент о безопасности зданий и сооружений», и несоответствием запрашиваемых параметров требованиям п. 5 ст. 9 Правил землепользования и застройки муниципального образования «Город Астрахань», утвержденных решением Городской Думы муниципального образования «Город Астрахань» от 16.07.2020 № 69:</w:t>
      </w:r>
    </w:p>
    <w:p w:rsidR="00F3657D" w:rsidRPr="00383F79" w:rsidRDefault="00F3657D" w:rsidP="00F3657D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 xml:space="preserve">1. </w:t>
      </w:r>
      <w:proofErr w:type="gramStart"/>
      <w:r w:rsidRPr="00383F79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пер. Пешему, 4 в </w:t>
      </w:r>
      <w:proofErr w:type="spellStart"/>
      <w:r w:rsidRPr="00383F79">
        <w:rPr>
          <w:spacing w:val="0"/>
        </w:rPr>
        <w:t>Трусовском</w:t>
      </w:r>
      <w:proofErr w:type="spellEnd"/>
      <w:r w:rsidRPr="00383F79">
        <w:rPr>
          <w:spacing w:val="0"/>
        </w:rPr>
        <w:t xml:space="preserve"> районе г. Астрахани в отношении расстояния от основного строения на земельном участке площадью 794 кв. м (кадастровый номер 30:12:040841:310) до границ земельных участков с кадастровыми номерами 30:12:040841:339, 30:12:040841:342 - 0 м</w:t>
      </w:r>
      <w:proofErr w:type="gramEnd"/>
      <w:r w:rsidRPr="00383F79">
        <w:rPr>
          <w:spacing w:val="0"/>
        </w:rPr>
        <w:t>, до границы земельного участка с кадастровым номером 30:12:040841:239 - 0 м, до фронтальной границы земельного участка со стороны пер. Нальчикского - 0 м.</w:t>
      </w:r>
    </w:p>
    <w:p w:rsidR="00F3657D" w:rsidRPr="00383F79" w:rsidRDefault="00F3657D" w:rsidP="00F3657D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3657D" w:rsidRPr="00383F79" w:rsidRDefault="00F3657D" w:rsidP="00F3657D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3657D" w:rsidRPr="00383F79" w:rsidRDefault="00F3657D" w:rsidP="00F3657D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 xml:space="preserve">3.1. </w:t>
      </w:r>
      <w:proofErr w:type="gramStart"/>
      <w:r w:rsidRPr="00383F79">
        <w:rPr>
          <w:spacing w:val="0"/>
        </w:rPr>
        <w:t>Разместить</w:t>
      </w:r>
      <w:proofErr w:type="gramEnd"/>
      <w:r w:rsidRPr="00383F79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3657D" w:rsidRPr="00383F79" w:rsidRDefault="00F3657D" w:rsidP="00F3657D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3657D" w:rsidRPr="00383F79" w:rsidRDefault="00F3657D" w:rsidP="00F3657D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 xml:space="preserve">4. </w:t>
      </w:r>
      <w:proofErr w:type="gramStart"/>
      <w:r w:rsidRPr="00383F79">
        <w:rPr>
          <w:spacing w:val="0"/>
        </w:rPr>
        <w:t>Контроль за</w:t>
      </w:r>
      <w:proofErr w:type="gramEnd"/>
      <w:r w:rsidRPr="00383F79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3657D" w:rsidRPr="00383F79" w:rsidRDefault="00F3657D" w:rsidP="00F3657D">
      <w:pPr>
        <w:pStyle w:val="a3"/>
        <w:spacing w:line="240" w:lineRule="auto"/>
        <w:jc w:val="right"/>
        <w:rPr>
          <w:b/>
          <w:bCs/>
          <w:spacing w:val="0"/>
        </w:rPr>
      </w:pPr>
      <w:r w:rsidRPr="00383F79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383F79">
        <w:rPr>
          <w:b/>
          <w:bCs/>
          <w:spacing w:val="0"/>
        </w:rPr>
        <w:t>М.Н. ПЕРМЯКОВА</w:t>
      </w:r>
    </w:p>
    <w:p w:rsidR="00FF4A14" w:rsidRDefault="00F3657D"/>
    <w:sectPr w:rsidR="00FF4A14" w:rsidSect="00F3657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657D"/>
    <w:rsid w:val="008505A8"/>
    <w:rsid w:val="00A56E3A"/>
    <w:rsid w:val="00F36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3657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3657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3657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3657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542</Words>
  <Characters>3093</Characters>
  <Application>Microsoft Office Word</Application>
  <DocSecurity>0</DocSecurity>
  <Lines>25</Lines>
  <Paragraphs>7</Paragraphs>
  <ScaleCrop>false</ScaleCrop>
  <Company/>
  <LinksUpToDate>false</LinksUpToDate>
  <CharactersWithSpaces>3628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2022-03-17T05:01:00Z</dcterms:created>
  <dcterms:modified xsi:type="dcterms:W3CDTF">2022-03-17T05:03:00Z</dcterms:modified>
</cp:coreProperties>
</file>