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686" w:rsidRDefault="00982686" w:rsidP="00982686">
      <w:pPr>
        <w:pStyle w:val="3"/>
      </w:pPr>
      <w:r>
        <w:t>Администрация муниципального образования «Город Астрахань»</w:t>
      </w:r>
    </w:p>
    <w:p w:rsidR="00982686" w:rsidRDefault="00982686" w:rsidP="00982686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982686" w:rsidRDefault="00982686" w:rsidP="00982686">
      <w:pPr>
        <w:pStyle w:val="3"/>
      </w:pPr>
      <w:r>
        <w:t>14 октября 2022 года № 1925-р</w:t>
      </w:r>
    </w:p>
    <w:p w:rsidR="00982686" w:rsidRDefault="00982686" w:rsidP="00982686">
      <w:pPr>
        <w:pStyle w:val="3"/>
      </w:pPr>
      <w:r>
        <w:t>«О предоставлении разрешения на условно разрешенный вид</w:t>
      </w:r>
    </w:p>
    <w:p w:rsidR="00982686" w:rsidRDefault="00982686" w:rsidP="00982686">
      <w:pPr>
        <w:pStyle w:val="3"/>
      </w:pPr>
      <w:r>
        <w:t xml:space="preserve"> использования земельного участка в границах </w:t>
      </w:r>
    </w:p>
    <w:p w:rsidR="00982686" w:rsidRDefault="00982686" w:rsidP="00982686">
      <w:pPr>
        <w:pStyle w:val="3"/>
      </w:pPr>
      <w:r>
        <w:t xml:space="preserve">пер. 2-й Железнодорожный, </w:t>
      </w:r>
    </w:p>
    <w:p w:rsidR="00982686" w:rsidRDefault="00982686" w:rsidP="00982686">
      <w:pPr>
        <w:pStyle w:val="3"/>
      </w:pPr>
      <w:r>
        <w:t xml:space="preserve">улиц 8-я </w:t>
      </w:r>
      <w:proofErr w:type="gramStart"/>
      <w:r>
        <w:t>Железнодорожная</w:t>
      </w:r>
      <w:proofErr w:type="gramEnd"/>
      <w:r>
        <w:t xml:space="preserve">, Пражской, Румынской </w:t>
      </w:r>
    </w:p>
    <w:p w:rsidR="00982686" w:rsidRDefault="00982686" w:rsidP="00982686">
      <w:pPr>
        <w:pStyle w:val="3"/>
      </w:pPr>
      <w:r>
        <w:t xml:space="preserve">в Ленинском районе г. Астрахани </w:t>
      </w:r>
      <w:r>
        <w:t>–</w:t>
      </w:r>
    </w:p>
    <w:p w:rsidR="00982686" w:rsidRDefault="00982686" w:rsidP="00982686">
      <w:pPr>
        <w:pStyle w:val="3"/>
      </w:pPr>
      <w:r>
        <w:t xml:space="preserve"> дошкольное, начальное и среднее общее образование»</w:t>
      </w:r>
    </w:p>
    <w:p w:rsidR="00982686" w:rsidRDefault="00982686" w:rsidP="00982686">
      <w:pPr>
        <w:pStyle w:val="a3"/>
        <w:ind w:firstLine="709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05.09.2022 № 01-10-02-7339/2022,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>
        <w:t xml:space="preserve">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07.10.2022:</w:t>
      </w:r>
    </w:p>
    <w:p w:rsidR="00982686" w:rsidRDefault="00982686" w:rsidP="00982686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24067 кв. м (кадастровый номер 30:12:000000:9773) в границах пер. 2-й Железнодорожный, улиц 8-я </w:t>
      </w:r>
      <w:proofErr w:type="gramStart"/>
      <w:r>
        <w:t>Железнодорожная</w:t>
      </w:r>
      <w:proofErr w:type="gramEnd"/>
      <w:r>
        <w:t>, Пражской, Румынской в Ленинском районе г. Астрахани - дошкольное, начальное и среднее общее образование.</w:t>
      </w:r>
    </w:p>
    <w:p w:rsidR="00982686" w:rsidRDefault="00982686" w:rsidP="00982686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82686" w:rsidRDefault="00982686" w:rsidP="0098268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82686" w:rsidRDefault="00982686" w:rsidP="00982686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982686" w:rsidRDefault="00982686" w:rsidP="00982686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2686" w:rsidRDefault="00982686" w:rsidP="0098268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2686" w:rsidRDefault="00982686" w:rsidP="00982686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3464BD"/>
    <w:sectPr w:rsidR="00FF4A14" w:rsidSect="0098268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686"/>
    <w:rsid w:val="003464BD"/>
    <w:rsid w:val="008505A8"/>
    <w:rsid w:val="0098268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26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26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26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26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2022-10-20T07:32:00Z</dcterms:created>
  <dcterms:modified xsi:type="dcterms:W3CDTF">2022-10-20T07:33:00Z</dcterms:modified>
</cp:coreProperties>
</file>