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C8A" w:rsidRPr="00743F27" w:rsidRDefault="00601C8A" w:rsidP="00601C8A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601C8A" w:rsidRPr="00743F27" w:rsidRDefault="00601C8A" w:rsidP="00601C8A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601C8A" w:rsidRPr="00743F27" w:rsidRDefault="00601C8A" w:rsidP="00601C8A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14 января 2022 года № 36-р</w:t>
      </w:r>
    </w:p>
    <w:p w:rsidR="00601C8A" w:rsidRPr="00743F27" w:rsidRDefault="00601C8A" w:rsidP="00601C8A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«Об отказе в предоставлении разрешения на условно разрешенный вид использования земельного участка по ул. Маркина/ ул. Галлея, 6а/32 в Ленинском районе г. Астрахани - общественное питание»</w:t>
      </w:r>
    </w:p>
    <w:p w:rsidR="00601C8A" w:rsidRPr="00743F27" w:rsidRDefault="00601C8A" w:rsidP="00601C8A">
      <w:pPr>
        <w:pStyle w:val="a4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 xml:space="preserve">В связи с обращением </w:t>
      </w:r>
      <w:proofErr w:type="spellStart"/>
      <w:r w:rsidRPr="00743F27">
        <w:rPr>
          <w:spacing w:val="0"/>
        </w:rPr>
        <w:t>Бекиева</w:t>
      </w:r>
      <w:proofErr w:type="spellEnd"/>
      <w:r w:rsidRPr="00743F27">
        <w:rPr>
          <w:spacing w:val="0"/>
        </w:rPr>
        <w:t xml:space="preserve"> Т.М. от 15.11.2021 № 05-04-01-5747,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43F27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</w:t>
      </w:r>
      <w:r w:rsidRPr="00743F27">
        <w:rPr>
          <w:spacing w:val="0"/>
        </w:rPr>
        <w:br/>
        <w:t xml:space="preserve">№ 97, от 19.08.2021 № 71, протоколом заседания комиссии по землепользованию и застройке муниципального образования «Город Астрахань» от 24.12.2021, в связи с возможным несоблюдением прав человека на благоприятные условия </w:t>
      </w:r>
      <w:proofErr w:type="gramStart"/>
      <w:r w:rsidRPr="00743F27">
        <w:rPr>
          <w:spacing w:val="0"/>
        </w:rPr>
        <w:t>жизнедея­тельности</w:t>
      </w:r>
      <w:proofErr w:type="gramEnd"/>
      <w:r w:rsidRPr="00743F27">
        <w:rPr>
          <w:spacing w:val="0"/>
        </w:rPr>
        <w:t xml:space="preserve"> и ухудшением условий проживания и отдыха людей на близлежащей территории:</w:t>
      </w:r>
    </w:p>
    <w:p w:rsidR="00601C8A" w:rsidRPr="00743F27" w:rsidRDefault="00601C8A" w:rsidP="00601C8A">
      <w:pPr>
        <w:pStyle w:val="a4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550 кв. м (кадастровый номер 30:12:020515:27) по ул. Маркина/ ул. Галлея, 6а/32 в Ленинском районе г. Астрахани - общественное питание.</w:t>
      </w:r>
    </w:p>
    <w:p w:rsidR="00601C8A" w:rsidRPr="00743F27" w:rsidRDefault="00601C8A" w:rsidP="00601C8A">
      <w:pPr>
        <w:pStyle w:val="a4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01C8A" w:rsidRPr="00743F27" w:rsidRDefault="00601C8A" w:rsidP="00601C8A">
      <w:pPr>
        <w:pStyle w:val="a4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01C8A" w:rsidRPr="00743F27" w:rsidRDefault="00601C8A" w:rsidP="00601C8A">
      <w:pPr>
        <w:pStyle w:val="a4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1C8A" w:rsidRPr="00743F27" w:rsidRDefault="00601C8A" w:rsidP="00601C8A">
      <w:pPr>
        <w:pStyle w:val="a4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01C8A" w:rsidRPr="00743F27" w:rsidRDefault="00601C8A" w:rsidP="00601C8A">
      <w:pPr>
        <w:pStyle w:val="a4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01C8A" w:rsidRDefault="00601C8A" w:rsidP="00601C8A">
      <w:pPr>
        <w:pStyle w:val="a5"/>
        <w:spacing w:line="240" w:lineRule="auto"/>
        <w:rPr>
          <w:spacing w:val="0"/>
        </w:rPr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rPr>
          <w:spacing w:val="0"/>
        </w:rPr>
        <w:t>М.Н. ПЕРМЯКОВА</w:t>
      </w:r>
    </w:p>
    <w:p w:rsidR="00FF4A14" w:rsidRDefault="00601C8A"/>
    <w:sectPr w:rsidR="00FF4A14" w:rsidSect="00601C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C8A"/>
    <w:rsid w:val="00601C8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601C8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601C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01C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глава"/>
    <w:basedOn w:val="a4"/>
    <w:uiPriority w:val="99"/>
    <w:rsid w:val="00601C8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601C8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601C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01C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глава"/>
    <w:basedOn w:val="a4"/>
    <w:uiPriority w:val="99"/>
    <w:rsid w:val="00601C8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2022-01-20T04:23:00Z</dcterms:created>
  <dcterms:modified xsi:type="dcterms:W3CDTF">2022-01-20T04:23:00Z</dcterms:modified>
</cp:coreProperties>
</file>