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442" w:rsidRPr="00BD1442" w:rsidRDefault="00BD1442" w:rsidP="00BD144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D1442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BD1442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E62853" w:rsidRDefault="004D346B" w:rsidP="00BD1442">
      <w:pPr>
        <w:jc w:val="center"/>
        <w:rPr>
          <w:rFonts w:ascii="Cambria" w:hAnsi="Cambria"/>
          <w:b/>
          <w:sz w:val="20"/>
          <w:szCs w:val="20"/>
        </w:rPr>
      </w:pPr>
      <w:r w:rsidRPr="00BD144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D1726" w:rsidRPr="00BD1442" w:rsidRDefault="004D346B" w:rsidP="00BD1442">
      <w:pPr>
        <w:jc w:val="center"/>
        <w:rPr>
          <w:rFonts w:ascii="Cambria" w:hAnsi="Cambria"/>
          <w:b/>
          <w:sz w:val="20"/>
          <w:szCs w:val="20"/>
        </w:rPr>
      </w:pPr>
      <w:r w:rsidRPr="00BD1442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BD1442" w:rsidRPr="00BD1442">
        <w:rPr>
          <w:rFonts w:ascii="Cambria" w:hAnsi="Cambria"/>
          <w:b/>
          <w:sz w:val="20"/>
          <w:szCs w:val="20"/>
        </w:rPr>
        <w:t xml:space="preserve"> № </w:t>
      </w:r>
      <w:r w:rsidRPr="00BD1442">
        <w:rPr>
          <w:rFonts w:ascii="Cambria" w:hAnsi="Cambria"/>
          <w:b/>
          <w:sz w:val="20"/>
          <w:szCs w:val="20"/>
        </w:rPr>
        <w:t>1035-р</w:t>
      </w:r>
    </w:p>
    <w:p w:rsidR="00380EFC" w:rsidRDefault="00BD1442" w:rsidP="00BD1442">
      <w:pPr>
        <w:jc w:val="center"/>
        <w:rPr>
          <w:rFonts w:ascii="Cambria" w:hAnsi="Cambria"/>
          <w:b/>
          <w:sz w:val="20"/>
          <w:szCs w:val="20"/>
        </w:rPr>
      </w:pPr>
      <w:r w:rsidRPr="00BD1442">
        <w:rPr>
          <w:rFonts w:ascii="Cambria" w:hAnsi="Cambria"/>
          <w:b/>
          <w:sz w:val="20"/>
          <w:szCs w:val="20"/>
        </w:rPr>
        <w:t>«</w:t>
      </w:r>
      <w:r w:rsidR="004D346B" w:rsidRPr="00BD1442">
        <w:rPr>
          <w:rFonts w:ascii="Cambria" w:hAnsi="Cambria"/>
          <w:b/>
          <w:sz w:val="20"/>
          <w:szCs w:val="20"/>
        </w:rPr>
        <w:t>О приватизации муниципально</w:t>
      </w:r>
      <w:r w:rsidR="004D346B" w:rsidRPr="00BD1442">
        <w:rPr>
          <w:rFonts w:ascii="Cambria" w:hAnsi="Cambria"/>
          <w:b/>
          <w:sz w:val="20"/>
          <w:szCs w:val="20"/>
        </w:rPr>
        <w:softHyphen/>
        <w:t>го имущества - нежилого зда</w:t>
      </w:r>
      <w:r w:rsidR="004D346B" w:rsidRPr="00BD1442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5D1726" w:rsidRPr="00BD1442" w:rsidRDefault="004D346B" w:rsidP="00BD1442">
      <w:pPr>
        <w:jc w:val="center"/>
      </w:pPr>
      <w:r w:rsidRPr="00BD1442">
        <w:rPr>
          <w:rFonts w:ascii="Cambria" w:hAnsi="Cambria"/>
          <w:b/>
          <w:sz w:val="20"/>
          <w:szCs w:val="20"/>
        </w:rPr>
        <w:t xml:space="preserve">по адресу: г. Астрахань, ул. Некрасова, 5 путем продажи на открытых </w:t>
      </w:r>
      <w:r w:rsidRPr="00BD1442">
        <w:rPr>
          <w:rFonts w:ascii="Cambria" w:hAnsi="Cambria"/>
          <w:b/>
          <w:sz w:val="20"/>
          <w:szCs w:val="20"/>
        </w:rPr>
        <w:t>аукционных торгах в электрон</w:t>
      </w:r>
      <w:r w:rsidRPr="00BD1442">
        <w:rPr>
          <w:rFonts w:ascii="Cambria" w:hAnsi="Cambria"/>
          <w:b/>
          <w:sz w:val="20"/>
          <w:szCs w:val="20"/>
        </w:rPr>
        <w:softHyphen/>
        <w:t>ной форме</w:t>
      </w:r>
      <w:r w:rsidR="00BD1442" w:rsidRPr="00BD1442">
        <w:rPr>
          <w:rFonts w:ascii="Cambria" w:hAnsi="Cambria"/>
          <w:b/>
          <w:sz w:val="20"/>
          <w:szCs w:val="20"/>
        </w:rPr>
        <w:t>»</w:t>
      </w:r>
    </w:p>
    <w:p w:rsidR="005D1726" w:rsidRPr="00380EFC" w:rsidRDefault="004D346B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0EF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380EFC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</w:t>
      </w:r>
      <w:r w:rsidRPr="00380EFC">
        <w:rPr>
          <w:rFonts w:ascii="Arial" w:hAnsi="Arial" w:cs="Arial"/>
          <w:sz w:val="18"/>
          <w:szCs w:val="18"/>
        </w:rPr>
        <w:t>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</w:t>
      </w:r>
      <w:r w:rsidRPr="00380EFC">
        <w:rPr>
          <w:rFonts w:ascii="Arial" w:hAnsi="Arial" w:cs="Arial"/>
          <w:sz w:val="18"/>
          <w:szCs w:val="18"/>
        </w:rPr>
        <w:t xml:space="preserve"> ре</w:t>
      </w:r>
      <w:r w:rsidRPr="00380EFC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 </w:t>
      </w:r>
      <w:r w:rsidR="004D346B" w:rsidRPr="00380EF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D346B" w:rsidRPr="00380EF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1.1. </w:t>
      </w:r>
      <w:r w:rsidR="004D346B" w:rsidRPr="00380EF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D346B" w:rsidRPr="00380EFC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Астрахань,</w:t>
      </w:r>
      <w:r w:rsidR="004D346B" w:rsidRPr="00380EFC">
        <w:rPr>
          <w:rFonts w:ascii="Arial" w:hAnsi="Arial" w:cs="Arial"/>
          <w:sz w:val="18"/>
          <w:szCs w:val="18"/>
        </w:rPr>
        <w:t xml:space="preserve"> ул. Некрасова, 5, общей площадью 35,8 </w:t>
      </w:r>
      <w:proofErr w:type="spellStart"/>
      <w:r w:rsidR="004D346B" w:rsidRPr="00380EFC">
        <w:rPr>
          <w:rFonts w:ascii="Arial" w:hAnsi="Arial" w:cs="Arial"/>
          <w:sz w:val="18"/>
          <w:szCs w:val="18"/>
        </w:rPr>
        <w:t>кв</w:t>
      </w:r>
      <w:proofErr w:type="gramStart"/>
      <w:r w:rsidR="004D346B" w:rsidRPr="00380EF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D346B" w:rsidRPr="00380EFC">
        <w:rPr>
          <w:rFonts w:ascii="Arial" w:hAnsi="Arial" w:cs="Arial"/>
          <w:sz w:val="18"/>
          <w:szCs w:val="18"/>
        </w:rPr>
        <w:t>, кадастровый номер 30:12:040867:103 (далее объект приватизации) в электронной форме путем проведения аукциона с открытой формой подачи предложений о цене имуще</w:t>
      </w:r>
      <w:r w:rsidR="004D346B" w:rsidRPr="00380EFC">
        <w:rPr>
          <w:rFonts w:ascii="Arial" w:hAnsi="Arial" w:cs="Arial"/>
          <w:sz w:val="18"/>
          <w:szCs w:val="18"/>
        </w:rPr>
        <w:softHyphen/>
        <w:t>ства.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1.1.1. </w:t>
      </w:r>
      <w:r w:rsidR="004D346B" w:rsidRPr="00380EFC">
        <w:rPr>
          <w:rFonts w:ascii="Arial" w:hAnsi="Arial" w:cs="Arial"/>
          <w:sz w:val="18"/>
          <w:szCs w:val="18"/>
        </w:rPr>
        <w:t>Установить начальную цену объекта приватизации</w:t>
      </w:r>
      <w:r w:rsidR="004D346B" w:rsidRPr="00380EFC">
        <w:rPr>
          <w:rFonts w:ascii="Arial" w:hAnsi="Arial" w:cs="Arial"/>
          <w:sz w:val="18"/>
          <w:szCs w:val="18"/>
        </w:rPr>
        <w:t xml:space="preserve"> на основании отчета независимого оценщика.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1.1.2. </w:t>
      </w:r>
      <w:r w:rsidR="004D346B" w:rsidRPr="00380EFC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4D346B" w:rsidRPr="00380EFC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1.1.3. </w:t>
      </w:r>
      <w:r w:rsidR="004D346B" w:rsidRPr="00380EFC">
        <w:rPr>
          <w:rFonts w:ascii="Arial" w:hAnsi="Arial" w:cs="Arial"/>
          <w:sz w:val="18"/>
          <w:szCs w:val="18"/>
        </w:rPr>
        <w:t xml:space="preserve">Организовать и провести процедуру аукциона в электронной форме по продаже объекта </w:t>
      </w:r>
      <w:r w:rsidR="004D346B" w:rsidRPr="00380EFC">
        <w:rPr>
          <w:rFonts w:ascii="Arial" w:hAnsi="Arial" w:cs="Arial"/>
          <w:sz w:val="18"/>
          <w:szCs w:val="18"/>
        </w:rPr>
        <w:t>приватизации и по результатам аукциона заклю</w:t>
      </w:r>
      <w:r w:rsidR="004D346B" w:rsidRPr="00380EFC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1.1.4. </w:t>
      </w:r>
      <w:r w:rsidR="004D346B" w:rsidRPr="00380EF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4D346B" w:rsidRPr="00380EFC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1.1.5. </w:t>
      </w:r>
      <w:r w:rsidR="004D346B" w:rsidRPr="00380EFC">
        <w:rPr>
          <w:rFonts w:ascii="Arial" w:hAnsi="Arial" w:cs="Arial"/>
          <w:sz w:val="18"/>
          <w:szCs w:val="18"/>
        </w:rPr>
        <w:t>После регистрации перехода права собственно</w:t>
      </w:r>
      <w:r w:rsidR="004D346B" w:rsidRPr="00380EFC">
        <w:rPr>
          <w:rFonts w:ascii="Arial" w:hAnsi="Arial" w:cs="Arial"/>
          <w:sz w:val="18"/>
          <w:szCs w:val="18"/>
        </w:rPr>
        <w:t>сти на объект при</w:t>
      </w:r>
      <w:r w:rsidR="004D346B" w:rsidRPr="00380EFC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  <w:bookmarkStart w:id="5" w:name="_GoBack"/>
      <w:bookmarkEnd w:id="5"/>
    </w:p>
    <w:p w:rsidR="005D1726" w:rsidRPr="00380EFC" w:rsidRDefault="004D346B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80EFC">
        <w:rPr>
          <w:rFonts w:ascii="Arial" w:hAnsi="Arial" w:cs="Arial"/>
          <w:sz w:val="18"/>
          <w:szCs w:val="18"/>
        </w:rPr>
        <w:t>Разместить</w:t>
      </w:r>
      <w:proofErr w:type="gramEnd"/>
      <w:r w:rsidRPr="00380EF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80EFC">
        <w:rPr>
          <w:rFonts w:ascii="Arial" w:hAnsi="Arial" w:cs="Arial"/>
          <w:sz w:val="18"/>
          <w:szCs w:val="18"/>
        </w:rPr>
        <w:softHyphen/>
        <w:t>ного образования «Город Астр</w:t>
      </w:r>
      <w:r w:rsidRPr="00380EFC">
        <w:rPr>
          <w:rFonts w:ascii="Arial" w:hAnsi="Arial" w:cs="Arial"/>
          <w:sz w:val="18"/>
          <w:szCs w:val="18"/>
        </w:rPr>
        <w:t>ахань» на официальном сайте Российской Фе</w:t>
      </w:r>
      <w:r w:rsidRPr="00380EFC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380EFC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2. </w:t>
      </w:r>
      <w:r w:rsidR="004D346B" w:rsidRPr="00380EFC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</w:t>
      </w:r>
      <w:r w:rsidR="004D346B" w:rsidRPr="00380EFC">
        <w:rPr>
          <w:rFonts w:ascii="Arial" w:hAnsi="Arial" w:cs="Arial"/>
          <w:sz w:val="18"/>
          <w:szCs w:val="18"/>
        </w:rPr>
        <w:t>продаже муни</w:t>
      </w:r>
      <w:r w:rsidR="004D346B" w:rsidRPr="00380EFC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D346B" w:rsidRPr="00380EFC">
        <w:rPr>
          <w:rFonts w:ascii="Arial" w:hAnsi="Arial" w:cs="Arial"/>
          <w:sz w:val="18"/>
          <w:szCs w:val="18"/>
        </w:rPr>
        <w:t>(</w:t>
      </w:r>
      <w:r w:rsidR="004D346B" w:rsidRPr="00380EFC">
        <w:rPr>
          <w:rFonts w:ascii="Arial" w:hAnsi="Arial" w:cs="Arial"/>
          <w:sz w:val="18"/>
          <w:szCs w:val="18"/>
        </w:rPr>
        <w:t>sale</w:t>
      </w:r>
      <w:r w:rsidR="004D346B" w:rsidRPr="00380EFC">
        <w:rPr>
          <w:rFonts w:ascii="Arial" w:hAnsi="Arial" w:cs="Arial"/>
          <w:sz w:val="18"/>
          <w:szCs w:val="18"/>
        </w:rPr>
        <w:t>.</w:t>
      </w:r>
      <w:r w:rsidR="004D346B" w:rsidRPr="00380EFC">
        <w:rPr>
          <w:rFonts w:ascii="Arial" w:hAnsi="Arial" w:cs="Arial"/>
          <w:sz w:val="18"/>
          <w:szCs w:val="18"/>
        </w:rPr>
        <w:t>zakazrf</w:t>
      </w:r>
      <w:r w:rsidR="004D346B" w:rsidRPr="00380EFC">
        <w:rPr>
          <w:rFonts w:ascii="Arial" w:hAnsi="Arial" w:cs="Arial"/>
          <w:sz w:val="18"/>
          <w:szCs w:val="18"/>
        </w:rPr>
        <w:t>.</w:t>
      </w:r>
      <w:r w:rsidR="004D346B" w:rsidRPr="00380EFC">
        <w:rPr>
          <w:rFonts w:ascii="Arial" w:hAnsi="Arial" w:cs="Arial"/>
          <w:sz w:val="18"/>
          <w:szCs w:val="18"/>
        </w:rPr>
        <w:t>ru</w:t>
      </w:r>
      <w:r w:rsidR="004D346B" w:rsidRPr="00380EFC">
        <w:rPr>
          <w:rFonts w:ascii="Arial" w:hAnsi="Arial" w:cs="Arial"/>
          <w:sz w:val="18"/>
          <w:szCs w:val="18"/>
        </w:rPr>
        <w:t>).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3. </w:t>
      </w:r>
      <w:r w:rsidR="004D346B" w:rsidRPr="00380EFC">
        <w:rPr>
          <w:rFonts w:ascii="Arial" w:hAnsi="Arial" w:cs="Arial"/>
          <w:sz w:val="18"/>
          <w:szCs w:val="18"/>
        </w:rPr>
        <w:t xml:space="preserve">Управлению </w:t>
      </w:r>
      <w:r w:rsidR="004D346B" w:rsidRPr="00380EFC">
        <w:rPr>
          <w:rFonts w:ascii="Arial" w:hAnsi="Arial" w:cs="Arial"/>
          <w:sz w:val="18"/>
          <w:szCs w:val="18"/>
        </w:rPr>
        <w:t>информационной политики администрации муници</w:t>
      </w:r>
      <w:r w:rsidR="004D346B" w:rsidRPr="00380EF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D346B" w:rsidRPr="00380EFC">
        <w:rPr>
          <w:rFonts w:ascii="Arial" w:hAnsi="Arial" w:cs="Arial"/>
          <w:sz w:val="18"/>
          <w:szCs w:val="18"/>
        </w:rPr>
        <w:t>разместить</w:t>
      </w:r>
      <w:proofErr w:type="gramEnd"/>
      <w:r w:rsidR="004D346B" w:rsidRPr="00380EFC">
        <w:rPr>
          <w:rFonts w:ascii="Arial" w:hAnsi="Arial" w:cs="Arial"/>
          <w:sz w:val="18"/>
          <w:szCs w:val="18"/>
        </w:rPr>
        <w:t xml:space="preserve"> настоящее распоряже</w:t>
      </w:r>
      <w:r w:rsidR="004D346B" w:rsidRPr="00380EFC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4D346B" w:rsidRPr="00380EFC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4D346B" w:rsidRPr="00380EFC">
        <w:rPr>
          <w:rFonts w:ascii="Arial" w:hAnsi="Arial" w:cs="Arial"/>
          <w:sz w:val="18"/>
          <w:szCs w:val="18"/>
        </w:rPr>
        <w:softHyphen/>
        <w:t>ха</w:t>
      </w:r>
      <w:r w:rsidR="004D346B" w:rsidRPr="00380EFC">
        <w:rPr>
          <w:rFonts w:ascii="Arial" w:hAnsi="Arial" w:cs="Arial"/>
          <w:sz w:val="18"/>
          <w:szCs w:val="18"/>
        </w:rPr>
        <w:t>нь».</w:t>
      </w:r>
    </w:p>
    <w:p w:rsidR="005D1726" w:rsidRPr="00380EFC" w:rsidRDefault="00BD1442" w:rsidP="00380E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F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D346B" w:rsidRPr="00380EFC">
        <w:rPr>
          <w:rFonts w:ascii="Arial" w:hAnsi="Arial" w:cs="Arial"/>
          <w:sz w:val="18"/>
          <w:szCs w:val="18"/>
        </w:rPr>
        <w:t>Контроль за</w:t>
      </w:r>
      <w:proofErr w:type="gramEnd"/>
      <w:r w:rsidR="004D346B" w:rsidRPr="00380EF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4D346B" w:rsidRPr="00380EFC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D1726" w:rsidRPr="00380EFC" w:rsidRDefault="004D346B" w:rsidP="00380EFC">
      <w:pPr>
        <w:ind w:firstLine="709"/>
        <w:jc w:val="right"/>
        <w:rPr>
          <w:b/>
        </w:rPr>
      </w:pPr>
      <w:r w:rsidRPr="00380EFC">
        <w:rPr>
          <w:rFonts w:ascii="Arial" w:hAnsi="Arial" w:cs="Arial"/>
          <w:b/>
          <w:sz w:val="18"/>
          <w:szCs w:val="18"/>
        </w:rPr>
        <w:t>Глава администрации</w:t>
      </w:r>
      <w:r w:rsidR="00380EFC" w:rsidRPr="00380EFC">
        <w:rPr>
          <w:rFonts w:ascii="Arial" w:hAnsi="Arial" w:cs="Arial"/>
          <w:b/>
          <w:sz w:val="18"/>
          <w:szCs w:val="18"/>
        </w:rPr>
        <w:t xml:space="preserve"> </w:t>
      </w:r>
      <w:r w:rsidRPr="00380EFC">
        <w:rPr>
          <w:rFonts w:ascii="Arial" w:hAnsi="Arial" w:cs="Arial"/>
          <w:b/>
          <w:sz w:val="18"/>
          <w:szCs w:val="18"/>
        </w:rPr>
        <w:t>Р.Л</w:t>
      </w:r>
      <w:r w:rsidRPr="00380EFC">
        <w:rPr>
          <w:rFonts w:ascii="Arial" w:hAnsi="Arial" w:cs="Arial"/>
          <w:b/>
          <w:sz w:val="18"/>
          <w:szCs w:val="18"/>
        </w:rPr>
        <w:t>. Харисов</w:t>
      </w:r>
    </w:p>
    <w:p w:rsidR="005D1726" w:rsidRPr="00BD1442" w:rsidRDefault="005D1726" w:rsidP="00BD1442"/>
    <w:sectPr w:rsidR="005D1726" w:rsidRPr="00BD1442" w:rsidSect="00E62853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46B" w:rsidRDefault="004D346B">
      <w:r>
        <w:separator/>
      </w:r>
    </w:p>
  </w:endnote>
  <w:endnote w:type="continuationSeparator" w:id="0">
    <w:p w:rsidR="004D346B" w:rsidRDefault="004D3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46B" w:rsidRDefault="004D346B"/>
  </w:footnote>
  <w:footnote w:type="continuationSeparator" w:id="0">
    <w:p w:rsidR="004D346B" w:rsidRDefault="004D34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F54FF"/>
    <w:multiLevelType w:val="multilevel"/>
    <w:tmpl w:val="F19ED05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D44C65"/>
    <w:multiLevelType w:val="multilevel"/>
    <w:tmpl w:val="F9D29F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D1726"/>
    <w:rsid w:val="00380EFC"/>
    <w:rsid w:val="004D346B"/>
    <w:rsid w:val="005D1726"/>
    <w:rsid w:val="00BD1442"/>
    <w:rsid w:val="00E6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2019-04-15T13:10:00Z</dcterms:created>
  <dcterms:modified xsi:type="dcterms:W3CDTF">2019-04-15T13:13:00Z</dcterms:modified>
</cp:coreProperties>
</file>