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A1E" w:rsidRPr="003C743B" w:rsidRDefault="00E709E3" w:rsidP="003C743B">
      <w:pPr>
        <w:jc w:val="center"/>
        <w:rPr>
          <w:rFonts w:asciiTheme="majorHAnsi" w:hAnsiTheme="majorHAnsi"/>
          <w:b/>
          <w:sz w:val="20"/>
          <w:szCs w:val="20"/>
        </w:rPr>
      </w:pPr>
      <w:r w:rsidRPr="003C743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3C743B">
        <w:rPr>
          <w:rFonts w:asciiTheme="majorHAnsi" w:hAnsiTheme="majorHAnsi"/>
          <w:b/>
          <w:sz w:val="20"/>
          <w:szCs w:val="20"/>
        </w:rPr>
        <w:br/>
      </w:r>
      <w:r w:rsidR="00481DFB" w:rsidRPr="003C743B">
        <w:rPr>
          <w:rFonts w:asciiTheme="majorHAnsi" w:hAnsiTheme="majorHAnsi"/>
          <w:b/>
          <w:sz w:val="20"/>
          <w:szCs w:val="20"/>
        </w:rPr>
        <w:t>РАСПОРЯЖЕНИЕ</w:t>
      </w:r>
      <w:r w:rsidRPr="003C743B">
        <w:rPr>
          <w:rFonts w:asciiTheme="majorHAnsi" w:hAnsiTheme="majorHAnsi"/>
          <w:b/>
          <w:sz w:val="20"/>
          <w:szCs w:val="20"/>
        </w:rPr>
        <w:t xml:space="preserve"> </w:t>
      </w:r>
      <w:r w:rsidR="003C743B" w:rsidRPr="003C743B">
        <w:rPr>
          <w:rFonts w:asciiTheme="majorHAnsi" w:hAnsiTheme="majorHAnsi"/>
          <w:b/>
          <w:sz w:val="20"/>
          <w:szCs w:val="20"/>
        </w:rPr>
        <w:br/>
      </w:r>
      <w:r w:rsidR="00481DFB" w:rsidRPr="003C743B">
        <w:rPr>
          <w:rFonts w:asciiTheme="majorHAnsi" w:hAnsiTheme="majorHAnsi"/>
          <w:b/>
          <w:sz w:val="20"/>
          <w:szCs w:val="20"/>
        </w:rPr>
        <w:t>15 апреля 2024 года</w:t>
      </w:r>
      <w:r w:rsidRPr="003C743B">
        <w:rPr>
          <w:rFonts w:asciiTheme="majorHAnsi" w:hAnsiTheme="majorHAnsi"/>
          <w:b/>
          <w:sz w:val="20"/>
          <w:szCs w:val="20"/>
        </w:rPr>
        <w:t xml:space="preserve"> № </w:t>
      </w:r>
      <w:r w:rsidR="00481DFB" w:rsidRPr="003C743B">
        <w:rPr>
          <w:rFonts w:asciiTheme="majorHAnsi" w:hAnsiTheme="majorHAnsi"/>
          <w:b/>
          <w:sz w:val="20"/>
          <w:szCs w:val="20"/>
        </w:rPr>
        <w:t>745-р</w:t>
      </w:r>
    </w:p>
    <w:p w:rsidR="001E7A1E" w:rsidRPr="003C743B" w:rsidRDefault="00E709E3" w:rsidP="003C743B">
      <w:pPr>
        <w:jc w:val="center"/>
        <w:rPr>
          <w:rFonts w:asciiTheme="majorHAnsi" w:hAnsiTheme="majorHAnsi"/>
          <w:b/>
          <w:sz w:val="20"/>
          <w:szCs w:val="20"/>
        </w:rPr>
      </w:pPr>
      <w:r w:rsidRPr="003C743B">
        <w:rPr>
          <w:rFonts w:asciiTheme="majorHAnsi" w:hAnsiTheme="majorHAnsi"/>
          <w:b/>
          <w:sz w:val="20"/>
          <w:szCs w:val="20"/>
        </w:rPr>
        <w:t>«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О проведении совместного мониторинга за осуществлением торговли, </w:t>
      </w:r>
      <w:r w:rsidR="003C743B">
        <w:rPr>
          <w:rFonts w:asciiTheme="majorHAnsi" w:hAnsiTheme="majorHAnsi"/>
          <w:b/>
          <w:sz w:val="20"/>
          <w:szCs w:val="20"/>
        </w:rPr>
        <w:br/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оказанием бытовых услуг </w:t>
      </w:r>
      <w:r w:rsidR="00481DFB" w:rsidRPr="003C743B">
        <w:rPr>
          <w:rFonts w:asciiTheme="majorHAnsi" w:hAnsiTheme="majorHAnsi"/>
          <w:b/>
          <w:sz w:val="20"/>
          <w:szCs w:val="20"/>
        </w:rPr>
        <w:t>в целях недопущения их</w:t>
      </w:r>
      <w:r w:rsidRPr="003C743B">
        <w:rPr>
          <w:rFonts w:asciiTheme="majorHAnsi" w:hAnsiTheme="majorHAnsi"/>
          <w:b/>
          <w:sz w:val="20"/>
          <w:szCs w:val="20"/>
        </w:rPr>
        <w:t xml:space="preserve"> 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в неустановленных местах </w:t>
      </w:r>
      <w:r w:rsidR="003C743B">
        <w:rPr>
          <w:rFonts w:asciiTheme="majorHAnsi" w:hAnsiTheme="majorHAnsi"/>
          <w:b/>
          <w:sz w:val="20"/>
          <w:szCs w:val="20"/>
        </w:rPr>
        <w:br/>
        <w:t>н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а территории 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</w:t>
      </w:r>
      <w:r w:rsidR="003C743B">
        <w:rPr>
          <w:rFonts w:asciiTheme="majorHAnsi" w:hAnsiTheme="majorHAnsi"/>
          <w:b/>
          <w:sz w:val="20"/>
          <w:szCs w:val="20"/>
        </w:rPr>
        <w:t>–</w:t>
      </w:r>
      <w:r w:rsidR="00481DFB" w:rsidRPr="003C743B">
        <w:rPr>
          <w:rFonts w:asciiTheme="majorHAnsi" w:hAnsiTheme="majorHAnsi"/>
          <w:b/>
          <w:sz w:val="20"/>
          <w:szCs w:val="20"/>
        </w:rPr>
        <w:t xml:space="preserve"> Набережной реки Волга</w:t>
      </w:r>
      <w:r w:rsidRPr="003C743B">
        <w:rPr>
          <w:rFonts w:asciiTheme="majorHAnsi" w:hAnsiTheme="majorHAnsi"/>
          <w:b/>
          <w:sz w:val="20"/>
          <w:szCs w:val="20"/>
        </w:rPr>
        <w:t>»</w:t>
      </w:r>
    </w:p>
    <w:p w:rsidR="001E7A1E" w:rsidRPr="003C743B" w:rsidRDefault="00481DFB" w:rsidP="003C7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743B">
        <w:rPr>
          <w:rFonts w:ascii="Arial" w:hAnsi="Arial" w:cs="Arial"/>
          <w:sz w:val="18"/>
          <w:szCs w:val="18"/>
        </w:rPr>
        <w:t>В связи со служебной необходимостью проведения совместного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Pr="003C743B">
        <w:rPr>
          <w:rFonts w:ascii="Arial" w:hAnsi="Arial" w:cs="Arial"/>
          <w:sz w:val="18"/>
          <w:szCs w:val="18"/>
        </w:rPr>
        <w:t>мониторинга за осуществлением торговли, оказанием бытовых услуг на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Pr="003C743B">
        <w:rPr>
          <w:rFonts w:ascii="Arial" w:hAnsi="Arial" w:cs="Arial"/>
          <w:sz w:val="18"/>
          <w:szCs w:val="18"/>
        </w:rPr>
        <w:t>территории муниципального образования «Городс</w:t>
      </w:r>
      <w:r w:rsidRPr="003C743B">
        <w:rPr>
          <w:rFonts w:ascii="Arial" w:hAnsi="Arial" w:cs="Arial"/>
          <w:sz w:val="18"/>
          <w:szCs w:val="18"/>
        </w:rPr>
        <w:t>кой округ</w:t>
      </w:r>
      <w:r w:rsidRPr="003C743B">
        <w:rPr>
          <w:rFonts w:ascii="Arial" w:hAnsi="Arial" w:cs="Arial"/>
          <w:sz w:val="18"/>
          <w:szCs w:val="18"/>
        </w:rPr>
        <w:t xml:space="preserve"> город Астрахань» -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Pr="003C743B">
        <w:rPr>
          <w:rFonts w:ascii="Arial" w:hAnsi="Arial" w:cs="Arial"/>
          <w:sz w:val="18"/>
          <w:szCs w:val="18"/>
        </w:rPr>
        <w:t xml:space="preserve">Набережной реки Волга и прилегающей к </w:t>
      </w:r>
      <w:r w:rsidR="003C743B" w:rsidRPr="003C743B">
        <w:rPr>
          <w:rFonts w:ascii="Arial" w:hAnsi="Arial" w:cs="Arial"/>
          <w:sz w:val="18"/>
          <w:szCs w:val="18"/>
        </w:rPr>
        <w:t>н</w:t>
      </w:r>
      <w:r w:rsidRPr="003C743B">
        <w:rPr>
          <w:rFonts w:ascii="Arial" w:hAnsi="Arial" w:cs="Arial"/>
          <w:sz w:val="18"/>
          <w:szCs w:val="18"/>
        </w:rPr>
        <w:t>ей территории, от улицы Красная</w:t>
      </w:r>
      <w:r w:rsidR="003C743B">
        <w:rPr>
          <w:rFonts w:ascii="Arial" w:hAnsi="Arial" w:cs="Arial"/>
          <w:sz w:val="18"/>
          <w:szCs w:val="18"/>
        </w:rPr>
        <w:t xml:space="preserve"> </w:t>
      </w:r>
      <w:r w:rsidRPr="003C743B">
        <w:rPr>
          <w:rFonts w:ascii="Arial" w:hAnsi="Arial" w:cs="Arial"/>
          <w:sz w:val="18"/>
          <w:szCs w:val="18"/>
        </w:rPr>
        <w:t>Набережная, 1 до улицы Сен-Симона, 42 кор</w:t>
      </w:r>
      <w:r w:rsidR="003C743B">
        <w:rPr>
          <w:rFonts w:ascii="Arial" w:hAnsi="Arial" w:cs="Arial"/>
          <w:sz w:val="18"/>
          <w:szCs w:val="18"/>
        </w:rPr>
        <w:t>п</w:t>
      </w:r>
      <w:r w:rsidRPr="003C743B">
        <w:rPr>
          <w:rFonts w:ascii="Arial" w:hAnsi="Arial" w:cs="Arial"/>
          <w:sz w:val="18"/>
          <w:szCs w:val="18"/>
        </w:rPr>
        <w:t>. 4 (далее - Набережная), с целью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Pr="003C743B">
        <w:rPr>
          <w:rFonts w:ascii="Arial" w:hAnsi="Arial" w:cs="Arial"/>
          <w:sz w:val="18"/>
          <w:szCs w:val="18"/>
        </w:rPr>
        <w:t>недопущения их в неустановленных местах:</w:t>
      </w:r>
    </w:p>
    <w:p w:rsidR="001E7A1E" w:rsidRPr="003C743B" w:rsidRDefault="00E709E3" w:rsidP="003C7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743B">
        <w:rPr>
          <w:rFonts w:ascii="Arial" w:hAnsi="Arial" w:cs="Arial"/>
          <w:sz w:val="18"/>
          <w:szCs w:val="18"/>
        </w:rPr>
        <w:t xml:space="preserve">1. </w:t>
      </w:r>
      <w:r w:rsidR="00481DFB" w:rsidRPr="003C743B">
        <w:rPr>
          <w:rFonts w:ascii="Arial" w:hAnsi="Arial" w:cs="Arial"/>
          <w:sz w:val="18"/>
          <w:szCs w:val="18"/>
        </w:rPr>
        <w:t xml:space="preserve">Утвердить прилагаемый график </w:t>
      </w:r>
      <w:r w:rsidR="00481DFB" w:rsidRPr="003C743B">
        <w:rPr>
          <w:rFonts w:ascii="Arial" w:hAnsi="Arial" w:cs="Arial"/>
          <w:sz w:val="18"/>
          <w:szCs w:val="18"/>
        </w:rPr>
        <w:t>проведения совместного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 xml:space="preserve">мониторинга на Набережной на период с 15 апреля </w:t>
      </w:r>
      <w:r w:rsidR="003C743B" w:rsidRPr="003C743B">
        <w:rPr>
          <w:rFonts w:ascii="Arial" w:hAnsi="Arial" w:cs="Arial"/>
          <w:sz w:val="18"/>
          <w:szCs w:val="18"/>
        </w:rPr>
        <w:t>п</w:t>
      </w:r>
      <w:r w:rsidR="00481DFB" w:rsidRPr="003C743B">
        <w:rPr>
          <w:rFonts w:ascii="Arial" w:hAnsi="Arial" w:cs="Arial"/>
          <w:sz w:val="18"/>
          <w:szCs w:val="18"/>
        </w:rPr>
        <w:t>о 29 сентября 2024 с 18 час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00 мин до 22 час 00 мин.</w:t>
      </w:r>
    </w:p>
    <w:p w:rsidR="001E7A1E" w:rsidRPr="003C743B" w:rsidRDefault="00E709E3" w:rsidP="003C7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743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81DFB" w:rsidRPr="003C743B">
        <w:rPr>
          <w:rFonts w:ascii="Arial" w:hAnsi="Arial" w:cs="Arial"/>
          <w:sz w:val="18"/>
          <w:szCs w:val="18"/>
        </w:rPr>
        <w:t>Администрациям Кировского, Ленинского, Советского,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81DFB" w:rsidRPr="003C743B">
        <w:rPr>
          <w:rFonts w:ascii="Arial" w:hAnsi="Arial" w:cs="Arial"/>
          <w:sz w:val="18"/>
          <w:szCs w:val="18"/>
        </w:rPr>
        <w:t>Трусовского</w:t>
      </w:r>
      <w:proofErr w:type="spellEnd"/>
      <w:r w:rsidR="00481DFB" w:rsidRPr="003C743B">
        <w:rPr>
          <w:rFonts w:ascii="Arial" w:hAnsi="Arial" w:cs="Arial"/>
          <w:sz w:val="18"/>
          <w:szCs w:val="18"/>
        </w:rPr>
        <w:t xml:space="preserve"> районов города Астрахани утвердить своим распорядительным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актом спис</w:t>
      </w:r>
      <w:r w:rsidR="00481DFB" w:rsidRPr="003C743B">
        <w:rPr>
          <w:rFonts w:ascii="Arial" w:hAnsi="Arial" w:cs="Arial"/>
          <w:sz w:val="18"/>
          <w:szCs w:val="18"/>
        </w:rPr>
        <w:t>ок муниципальных служащих, уполномоченных проводить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мониторинг за осуществлением торговли, оказанием бытовых услуг, в целях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недопущения их в неустановленных местах на территории Набережной, и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составлять протоколы об административных правонарушениях, выявле</w:t>
      </w:r>
      <w:r w:rsidR="00481DFB" w:rsidRPr="003C743B">
        <w:rPr>
          <w:rFonts w:ascii="Arial" w:hAnsi="Arial" w:cs="Arial"/>
          <w:sz w:val="18"/>
          <w:szCs w:val="18"/>
        </w:rPr>
        <w:t>нных в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 xml:space="preserve">рамках проведенного мониторинга с последующим направлением их </w:t>
      </w:r>
      <w:r w:rsidR="003C743B" w:rsidRPr="003C743B">
        <w:rPr>
          <w:rFonts w:ascii="Arial" w:hAnsi="Arial" w:cs="Arial"/>
          <w:sz w:val="18"/>
          <w:szCs w:val="18"/>
        </w:rPr>
        <w:t>п</w:t>
      </w:r>
      <w:r w:rsidR="00481DFB" w:rsidRPr="003C743B">
        <w:rPr>
          <w:rFonts w:ascii="Arial" w:hAnsi="Arial" w:cs="Arial"/>
          <w:sz w:val="18"/>
          <w:szCs w:val="18"/>
        </w:rPr>
        <w:t>о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 xml:space="preserve">территориальности па рассмотрение и принятие </w:t>
      </w:r>
      <w:r w:rsidR="003C743B" w:rsidRPr="003C743B">
        <w:rPr>
          <w:rFonts w:ascii="Arial" w:hAnsi="Arial" w:cs="Arial"/>
          <w:sz w:val="18"/>
          <w:szCs w:val="18"/>
        </w:rPr>
        <w:t xml:space="preserve"> п</w:t>
      </w:r>
      <w:r w:rsidR="00481DFB" w:rsidRPr="003C743B">
        <w:rPr>
          <w:rFonts w:ascii="Arial" w:hAnsi="Arial" w:cs="Arial"/>
          <w:sz w:val="18"/>
          <w:szCs w:val="18"/>
        </w:rPr>
        <w:t>роцессуального решения в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течение двух</w:t>
      </w:r>
      <w:proofErr w:type="gramEnd"/>
      <w:r w:rsidR="00481DFB" w:rsidRPr="003C743B">
        <w:rPr>
          <w:rFonts w:ascii="Arial" w:hAnsi="Arial" w:cs="Arial"/>
          <w:sz w:val="18"/>
          <w:szCs w:val="18"/>
        </w:rPr>
        <w:t xml:space="preserve"> рабочих дней.</w:t>
      </w:r>
    </w:p>
    <w:p w:rsidR="001E7A1E" w:rsidRPr="003C743B" w:rsidRDefault="00E709E3" w:rsidP="003C7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743B">
        <w:rPr>
          <w:rFonts w:ascii="Arial" w:hAnsi="Arial" w:cs="Arial"/>
          <w:sz w:val="18"/>
          <w:szCs w:val="18"/>
        </w:rPr>
        <w:t xml:space="preserve">3. </w:t>
      </w:r>
      <w:r w:rsidR="00481DFB" w:rsidRPr="003C743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муниципального образования «Городской</w:t>
      </w:r>
      <w:r w:rsidR="00481DFB" w:rsidRPr="003C743B">
        <w:rPr>
          <w:rFonts w:ascii="Arial" w:hAnsi="Arial" w:cs="Arial"/>
          <w:sz w:val="18"/>
          <w:szCs w:val="18"/>
        </w:rPr>
        <w:t xml:space="preserve"> округ город Астрахань» разместить </w:t>
      </w:r>
      <w:r w:rsidRPr="003C743B">
        <w:rPr>
          <w:rFonts w:ascii="Arial" w:hAnsi="Arial" w:cs="Arial"/>
          <w:sz w:val="18"/>
          <w:szCs w:val="18"/>
        </w:rPr>
        <w:t>н</w:t>
      </w:r>
      <w:r w:rsidR="00481DFB" w:rsidRPr="003C743B">
        <w:rPr>
          <w:rFonts w:ascii="Arial" w:hAnsi="Arial" w:cs="Arial"/>
          <w:sz w:val="18"/>
          <w:szCs w:val="18"/>
        </w:rPr>
        <w:t>а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округ город Астрахань» настоящее распоряжение администрации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1E7A1E" w:rsidRPr="003C743B" w:rsidRDefault="00E709E3" w:rsidP="003C7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743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1DFB" w:rsidRPr="003C743B">
        <w:rPr>
          <w:rFonts w:ascii="Arial" w:hAnsi="Arial" w:cs="Arial"/>
          <w:sz w:val="18"/>
          <w:szCs w:val="18"/>
        </w:rPr>
        <w:t>Контроль за</w:t>
      </w:r>
      <w:proofErr w:type="gramEnd"/>
      <w:r w:rsidR="00481DFB" w:rsidRPr="003C743B">
        <w:rPr>
          <w:rFonts w:ascii="Arial" w:hAnsi="Arial" w:cs="Arial"/>
          <w:sz w:val="18"/>
          <w:szCs w:val="18"/>
        </w:rPr>
        <w:t xml:space="preserve"> исполнением на</w:t>
      </w:r>
      <w:r w:rsidR="00481DFB" w:rsidRPr="003C743B">
        <w:rPr>
          <w:rFonts w:ascii="Arial" w:hAnsi="Arial" w:cs="Arial"/>
          <w:sz w:val="18"/>
          <w:szCs w:val="18"/>
        </w:rPr>
        <w:t>стоящего распоряжения администрации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первого заместителя главы муниципального образования «Городской округ</w:t>
      </w:r>
      <w:r w:rsidR="003C743B" w:rsidRPr="003C743B">
        <w:rPr>
          <w:rFonts w:ascii="Arial" w:hAnsi="Arial" w:cs="Arial"/>
          <w:sz w:val="18"/>
          <w:szCs w:val="18"/>
        </w:rPr>
        <w:t xml:space="preserve"> </w:t>
      </w:r>
      <w:r w:rsidR="00481DFB" w:rsidRPr="003C743B">
        <w:rPr>
          <w:rFonts w:ascii="Arial" w:hAnsi="Arial" w:cs="Arial"/>
          <w:sz w:val="18"/>
          <w:szCs w:val="18"/>
        </w:rPr>
        <w:t>город Астрахань».</w:t>
      </w:r>
    </w:p>
    <w:p w:rsidR="001E7A1E" w:rsidRPr="00E709E3" w:rsidRDefault="00481DFB" w:rsidP="00E709E3">
      <w:pPr>
        <w:jc w:val="right"/>
        <w:rPr>
          <w:rFonts w:ascii="Arial" w:hAnsi="Arial" w:cs="Arial"/>
          <w:b/>
          <w:sz w:val="18"/>
          <w:szCs w:val="18"/>
        </w:rPr>
      </w:pPr>
      <w:r w:rsidRPr="00E709E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709E3">
        <w:rPr>
          <w:rFonts w:ascii="Arial" w:hAnsi="Arial" w:cs="Arial"/>
          <w:b/>
          <w:sz w:val="18"/>
          <w:szCs w:val="18"/>
        </w:rPr>
        <w:br/>
        <w:t>«Городской округ город Ас</w:t>
      </w:r>
      <w:r w:rsidRPr="00E709E3">
        <w:rPr>
          <w:rFonts w:ascii="Arial" w:hAnsi="Arial" w:cs="Arial"/>
          <w:b/>
          <w:sz w:val="18"/>
          <w:szCs w:val="18"/>
        </w:rPr>
        <w:t>трахань»</w:t>
      </w:r>
    </w:p>
    <w:p w:rsidR="008F3DC9" w:rsidRDefault="00481DFB" w:rsidP="00E709E3">
      <w:pPr>
        <w:jc w:val="right"/>
        <w:rPr>
          <w:rFonts w:ascii="Arial" w:hAnsi="Arial" w:cs="Arial"/>
          <w:b/>
          <w:sz w:val="18"/>
          <w:szCs w:val="18"/>
        </w:rPr>
        <w:sectPr w:rsidR="008F3DC9" w:rsidSect="003C743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709E3">
        <w:rPr>
          <w:rFonts w:ascii="Arial" w:hAnsi="Arial" w:cs="Arial"/>
          <w:b/>
          <w:sz w:val="18"/>
          <w:szCs w:val="18"/>
        </w:rPr>
        <w:t>О.А. Полумордвинов</w:t>
      </w:r>
    </w:p>
    <w:p w:rsidR="001E7A1E" w:rsidRPr="00E709E3" w:rsidRDefault="007A2AE5" w:rsidP="00E709E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4B9FAC6" wp14:editId="3B5BB6A6">
            <wp:extent cx="5580380" cy="74689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6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7A1E" w:rsidRPr="00E709E3" w:rsidSect="003C743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DFB" w:rsidRDefault="00481DFB">
      <w:r>
        <w:separator/>
      </w:r>
    </w:p>
  </w:endnote>
  <w:endnote w:type="continuationSeparator" w:id="0">
    <w:p w:rsidR="00481DFB" w:rsidRDefault="0048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DFB" w:rsidRDefault="00481DFB"/>
  </w:footnote>
  <w:footnote w:type="continuationSeparator" w:id="0">
    <w:p w:rsidR="00481DFB" w:rsidRDefault="00481D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59CC"/>
    <w:multiLevelType w:val="multilevel"/>
    <w:tmpl w:val="7D30F9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7A1E"/>
    <w:rsid w:val="001E7A1E"/>
    <w:rsid w:val="003C743B"/>
    <w:rsid w:val="00481DFB"/>
    <w:rsid w:val="004B6625"/>
    <w:rsid w:val="007A2AE5"/>
    <w:rsid w:val="008F3DC9"/>
    <w:rsid w:val="00E7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A2A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2A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A2A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2A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2024-04-25T08:20:00Z</dcterms:created>
  <dcterms:modified xsi:type="dcterms:W3CDTF">2024-04-25T08:25:00Z</dcterms:modified>
</cp:coreProperties>
</file>