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CD4" w:rsidRPr="00771042" w:rsidRDefault="001F1A2C" w:rsidP="00771042">
      <w:pPr>
        <w:jc w:val="center"/>
        <w:rPr>
          <w:rFonts w:ascii="Cambria" w:hAnsi="Cambria"/>
          <w:b/>
          <w:sz w:val="20"/>
          <w:szCs w:val="20"/>
        </w:rPr>
      </w:pPr>
      <w:r w:rsidRPr="007710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1042" w:rsidRPr="00771042" w:rsidRDefault="0059220C" w:rsidP="007710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7104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D7CD4" w:rsidRPr="00771042" w:rsidRDefault="0059220C" w:rsidP="00771042">
      <w:pPr>
        <w:jc w:val="center"/>
        <w:rPr>
          <w:rFonts w:ascii="Cambria" w:hAnsi="Cambria"/>
          <w:b/>
          <w:sz w:val="20"/>
          <w:szCs w:val="20"/>
        </w:rPr>
      </w:pPr>
      <w:r w:rsidRPr="00771042">
        <w:rPr>
          <w:rFonts w:ascii="Cambria" w:hAnsi="Cambria"/>
          <w:b/>
          <w:sz w:val="20"/>
          <w:szCs w:val="20"/>
        </w:rPr>
        <w:t>15 марта 2021 года</w:t>
      </w:r>
      <w:r w:rsidR="001F1A2C" w:rsidRPr="00771042">
        <w:rPr>
          <w:rFonts w:ascii="Cambria" w:hAnsi="Cambria"/>
          <w:b/>
          <w:sz w:val="20"/>
          <w:szCs w:val="20"/>
        </w:rPr>
        <w:t xml:space="preserve"> №</w:t>
      </w:r>
      <w:r w:rsidRPr="00771042">
        <w:rPr>
          <w:rFonts w:ascii="Cambria" w:hAnsi="Cambria"/>
          <w:b/>
          <w:sz w:val="20"/>
          <w:szCs w:val="20"/>
        </w:rPr>
        <w:t xml:space="preserve"> </w:t>
      </w:r>
      <w:r w:rsidRPr="00771042">
        <w:rPr>
          <w:rFonts w:ascii="Cambria" w:hAnsi="Cambria"/>
          <w:b/>
          <w:sz w:val="20"/>
          <w:szCs w:val="20"/>
        </w:rPr>
        <w:t>359-р</w:t>
      </w:r>
    </w:p>
    <w:p w:rsidR="00771042" w:rsidRDefault="001F1A2C" w:rsidP="00771042">
      <w:pPr>
        <w:jc w:val="center"/>
        <w:rPr>
          <w:rFonts w:ascii="Cambria" w:hAnsi="Cambria"/>
          <w:b/>
          <w:sz w:val="20"/>
          <w:szCs w:val="20"/>
        </w:rPr>
      </w:pPr>
      <w:r w:rsidRPr="00771042">
        <w:rPr>
          <w:rFonts w:ascii="Cambria" w:hAnsi="Cambria"/>
          <w:b/>
          <w:sz w:val="20"/>
          <w:szCs w:val="20"/>
        </w:rPr>
        <w:t>«</w:t>
      </w:r>
      <w:r w:rsidR="0059220C" w:rsidRPr="00771042">
        <w:rPr>
          <w:rFonts w:ascii="Cambria" w:hAnsi="Cambria"/>
          <w:b/>
          <w:sz w:val="20"/>
          <w:szCs w:val="20"/>
        </w:rPr>
        <w:t>О проведении общественных</w:t>
      </w:r>
      <w:r w:rsidR="0059220C" w:rsidRPr="00771042">
        <w:rPr>
          <w:rFonts w:ascii="Cambria" w:hAnsi="Cambria"/>
          <w:b/>
          <w:sz w:val="20"/>
          <w:szCs w:val="20"/>
        </w:rPr>
        <w:t xml:space="preserve"> обсуждений проектной документации</w:t>
      </w:r>
      <w:r w:rsidR="00771042" w:rsidRPr="00771042">
        <w:rPr>
          <w:rFonts w:ascii="Cambria" w:hAnsi="Cambria"/>
          <w:b/>
          <w:sz w:val="20"/>
          <w:szCs w:val="20"/>
        </w:rPr>
        <w:t xml:space="preserve"> </w:t>
      </w:r>
    </w:p>
    <w:p w:rsidR="00AD7CD4" w:rsidRPr="001F1A2C" w:rsidRDefault="0059220C" w:rsidP="00771042">
      <w:pPr>
        <w:jc w:val="center"/>
      </w:pPr>
      <w:r w:rsidRPr="00771042">
        <w:rPr>
          <w:rFonts w:ascii="Cambria" w:hAnsi="Cambria"/>
          <w:b/>
          <w:sz w:val="20"/>
          <w:szCs w:val="20"/>
        </w:rPr>
        <w:t>АО «Судостроительно</w:t>
      </w:r>
      <w:r w:rsidR="001F1A2C" w:rsidRPr="00771042">
        <w:rPr>
          <w:rFonts w:ascii="Cambria" w:hAnsi="Cambria"/>
          <w:b/>
          <w:sz w:val="20"/>
          <w:szCs w:val="20"/>
        </w:rPr>
        <w:t>-</w:t>
      </w:r>
      <w:r w:rsidRPr="00771042">
        <w:rPr>
          <w:rFonts w:ascii="Cambria" w:hAnsi="Cambria"/>
          <w:b/>
          <w:sz w:val="20"/>
          <w:szCs w:val="20"/>
        </w:rPr>
        <w:softHyphen/>
        <w:t>судоремонтный завод им. Ленина»</w:t>
      </w:r>
    </w:p>
    <w:p w:rsidR="00AD7CD4" w:rsidRPr="00771042" w:rsidRDefault="0059220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104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771042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</w:t>
      </w:r>
      <w:r w:rsidRPr="00771042">
        <w:rPr>
          <w:rFonts w:ascii="Arial" w:hAnsi="Arial" w:cs="Arial"/>
          <w:sz w:val="18"/>
          <w:szCs w:val="18"/>
        </w:rPr>
        <w:t xml:space="preserve">ля», руководствуясь Приказом </w:t>
      </w:r>
      <w:proofErr w:type="spellStart"/>
      <w:r w:rsidRPr="00771042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771042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771042">
        <w:rPr>
          <w:rFonts w:ascii="Arial" w:hAnsi="Arial" w:cs="Arial"/>
          <w:sz w:val="18"/>
          <w:szCs w:val="18"/>
        </w:rPr>
        <w:t xml:space="preserve"> о порядке организации и проведения общес</w:t>
      </w:r>
      <w:r w:rsidRPr="00771042">
        <w:rPr>
          <w:rFonts w:ascii="Arial" w:hAnsi="Arial" w:cs="Arial"/>
          <w:sz w:val="18"/>
          <w:szCs w:val="18"/>
        </w:rPr>
        <w:t>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</w:t>
      </w:r>
      <w:r w:rsidRPr="00771042">
        <w:rPr>
          <w:rFonts w:ascii="Arial" w:hAnsi="Arial" w:cs="Arial"/>
          <w:sz w:val="18"/>
          <w:szCs w:val="18"/>
        </w:rPr>
        <w:t>8 № 575, Уставом муниципального образования «Город Астрахань», на основании поступившего обращения АО «Судостроительно-судоремонтный завод им. Ленина» от 25.02.2021 №33-01- 4854: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Назначить на 14.04.2021 в 14-00 общественные обсуждения по объекту государств</w:t>
      </w:r>
      <w:r w:rsidR="0059220C" w:rsidRPr="00771042">
        <w:rPr>
          <w:rFonts w:ascii="Arial" w:hAnsi="Arial" w:cs="Arial"/>
          <w:sz w:val="18"/>
          <w:szCs w:val="18"/>
        </w:rPr>
        <w:t>енной экологической экспертизы: проектная документация АО «Судостроительно-судоремонтный завод им. Ленина» «Реконструкция «Судостроительно-судоремонтного завода им. Ленина. 1 этап - устройство «Южного стапеля», с целью изучения общественного мнения и выявл</w:t>
      </w:r>
      <w:r w:rsidR="0059220C" w:rsidRPr="00771042">
        <w:rPr>
          <w:rFonts w:ascii="Arial" w:hAnsi="Arial" w:cs="Arial"/>
          <w:sz w:val="18"/>
          <w:szCs w:val="18"/>
        </w:rPr>
        <w:t>ения возможного негативного влияния деятельности на окружающую среду, а также для принятия мер по устранению влияния, если таковое будет выявлено.</w:t>
      </w:r>
      <w:proofErr w:type="gramEnd"/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2. </w:t>
      </w:r>
      <w:r w:rsidR="0059220C" w:rsidRPr="00771042">
        <w:rPr>
          <w:rFonts w:ascii="Arial" w:hAnsi="Arial" w:cs="Arial"/>
          <w:sz w:val="18"/>
          <w:szCs w:val="18"/>
        </w:rPr>
        <w:t>Определить местом проведения общественных обсуждений: 414015, г. Астрахань, пл. Заводская, 7, приемная генера</w:t>
      </w:r>
      <w:r w:rsidR="0059220C" w:rsidRPr="00771042">
        <w:rPr>
          <w:rFonts w:ascii="Arial" w:hAnsi="Arial" w:cs="Arial"/>
          <w:sz w:val="18"/>
          <w:szCs w:val="18"/>
        </w:rPr>
        <w:t>льного директора (3 этаж инженерного корпуса).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3. </w:t>
      </w:r>
      <w:r w:rsidR="0059220C" w:rsidRPr="00771042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4. </w:t>
      </w:r>
      <w:r w:rsidR="0059220C" w:rsidRPr="00771042">
        <w:rPr>
          <w:rFonts w:ascii="Arial" w:hAnsi="Arial" w:cs="Arial"/>
          <w:sz w:val="18"/>
          <w:szCs w:val="18"/>
        </w:rPr>
        <w:t xml:space="preserve">Комиссии по проведению общественных обсуждений обеспечить проведение общественных обсуждений по планируемой </w:t>
      </w:r>
      <w:r w:rsidR="0059220C" w:rsidRPr="00771042">
        <w:rPr>
          <w:rFonts w:ascii="Arial" w:hAnsi="Arial" w:cs="Arial"/>
          <w:sz w:val="18"/>
          <w:szCs w:val="18"/>
        </w:rPr>
        <w:t>деятельности с составлением итогового протокола.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5. </w:t>
      </w:r>
      <w:r w:rsidR="0059220C" w:rsidRPr="00771042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5.1. </w:t>
      </w:r>
      <w:r w:rsidR="0059220C" w:rsidRPr="00771042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5.2. </w:t>
      </w:r>
      <w:r w:rsidR="0059220C" w:rsidRPr="00771042">
        <w:rPr>
          <w:rFonts w:ascii="Arial" w:hAnsi="Arial" w:cs="Arial"/>
          <w:sz w:val="18"/>
          <w:szCs w:val="18"/>
        </w:rPr>
        <w:t>Доступ заинтересованных лиц к материалам, у</w:t>
      </w:r>
      <w:r w:rsidR="0059220C" w:rsidRPr="00771042">
        <w:rPr>
          <w:rFonts w:ascii="Arial" w:hAnsi="Arial" w:cs="Arial"/>
          <w:sz w:val="18"/>
          <w:szCs w:val="18"/>
        </w:rPr>
        <w:t>казанным в пункте 1. настоящего распоряжения по адресу: 414040, г. 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5.3. </w:t>
      </w:r>
      <w:r w:rsidR="0059220C" w:rsidRPr="00771042">
        <w:rPr>
          <w:rFonts w:ascii="Arial" w:hAnsi="Arial" w:cs="Arial"/>
          <w:sz w:val="18"/>
          <w:szCs w:val="18"/>
        </w:rPr>
        <w:t>Прие</w:t>
      </w:r>
      <w:r w:rsidR="0059220C" w:rsidRPr="00771042">
        <w:rPr>
          <w:rFonts w:ascii="Arial" w:hAnsi="Arial" w:cs="Arial"/>
          <w:sz w:val="18"/>
          <w:szCs w:val="18"/>
        </w:rPr>
        <w:t>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и</w:t>
      </w:r>
      <w:proofErr w:type="gramEnd"/>
      <w:r w:rsidR="0059220C" w:rsidRPr="00771042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6. </w:t>
      </w:r>
      <w:r w:rsidR="0059220C" w:rsidRPr="00771042">
        <w:rPr>
          <w:rFonts w:ascii="Arial" w:hAnsi="Arial" w:cs="Arial"/>
          <w:sz w:val="18"/>
          <w:szCs w:val="18"/>
        </w:rPr>
        <w:t>АО «Судостроительно-судоремонтный завод им. Ленина» обеспечить: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6.1. </w:t>
      </w:r>
      <w:r w:rsidR="0059220C" w:rsidRPr="00771042">
        <w:rPr>
          <w:rFonts w:ascii="Arial" w:hAnsi="Arial" w:cs="Arial"/>
          <w:sz w:val="18"/>
          <w:szCs w:val="18"/>
        </w:rPr>
        <w:t xml:space="preserve">Подготовку материалов и размещение </w:t>
      </w:r>
      <w:r w:rsidR="0059220C" w:rsidRPr="00771042">
        <w:rPr>
          <w:rFonts w:ascii="Arial" w:hAnsi="Arial" w:cs="Arial"/>
          <w:sz w:val="18"/>
          <w:szCs w:val="18"/>
        </w:rPr>
        <w:t xml:space="preserve">сообщения о проведении общественных обсуждений в информационно-телекоммуникационной сети «Интернет», в газетах местного, регионального и федерального уровня не 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позднее</w:t>
      </w:r>
      <w:proofErr w:type="gramEnd"/>
      <w:r w:rsidR="0059220C" w:rsidRPr="00771042">
        <w:rPr>
          <w:rFonts w:ascii="Arial" w:hAnsi="Arial" w:cs="Arial"/>
          <w:sz w:val="18"/>
          <w:szCs w:val="18"/>
        </w:rPr>
        <w:t xml:space="preserve"> чем за 30 дней до начала проведения общественных обсуждений.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6.2. </w:t>
      </w:r>
      <w:r w:rsidR="0059220C" w:rsidRPr="00771042">
        <w:rPr>
          <w:rFonts w:ascii="Arial" w:hAnsi="Arial" w:cs="Arial"/>
          <w:sz w:val="18"/>
          <w:szCs w:val="18"/>
        </w:rPr>
        <w:t>Доступ заинтересованных лиц</w:t>
      </w:r>
      <w:r w:rsidR="0059220C" w:rsidRPr="00771042">
        <w:rPr>
          <w:rFonts w:ascii="Arial" w:hAnsi="Arial" w:cs="Arial"/>
          <w:sz w:val="18"/>
          <w:szCs w:val="18"/>
        </w:rPr>
        <w:t xml:space="preserve"> к материалам, указанным в пункте 1. настоящего распоряжения по адресу: 414015, г. Астрахань, пл. Заводская, 7, приемная генерального директора (3 этаж инженерного корпуса).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6.3. </w:t>
      </w:r>
      <w:r w:rsidR="0059220C" w:rsidRPr="00771042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общее! венных обс</w:t>
      </w:r>
      <w:r w:rsidR="0059220C" w:rsidRPr="00771042">
        <w:rPr>
          <w:rFonts w:ascii="Arial" w:hAnsi="Arial" w:cs="Arial"/>
          <w:sz w:val="18"/>
          <w:szCs w:val="18"/>
        </w:rPr>
        <w:t>уждений в письменном виде в течени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и</w:t>
      </w:r>
      <w:proofErr w:type="gramEnd"/>
      <w:r w:rsidR="0059220C" w:rsidRPr="00771042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6.4. </w:t>
      </w:r>
      <w:r w:rsidR="0059220C" w:rsidRPr="00771042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7. </w:t>
      </w:r>
      <w:r w:rsidR="0059220C" w:rsidRPr="00771042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59220C" w:rsidRPr="00771042">
        <w:rPr>
          <w:rFonts w:ascii="Arial" w:hAnsi="Arial" w:cs="Arial"/>
          <w:sz w:val="18"/>
          <w:szCs w:val="18"/>
        </w:rPr>
        <w:t xml:space="preserve">истрации муниципального образования «Город Астрахань» 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разместить</w:t>
      </w:r>
      <w:proofErr w:type="gramEnd"/>
      <w:r w:rsidR="0059220C" w:rsidRPr="0077104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7CD4" w:rsidRPr="00771042" w:rsidRDefault="001F1A2C" w:rsidP="007710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1042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59220C" w:rsidRPr="00771042">
        <w:rPr>
          <w:rFonts w:ascii="Arial" w:hAnsi="Arial" w:cs="Arial"/>
          <w:sz w:val="18"/>
          <w:szCs w:val="18"/>
        </w:rPr>
        <w:t>Контроль за</w:t>
      </w:r>
      <w:proofErr w:type="gramEnd"/>
      <w:r w:rsidR="0059220C" w:rsidRPr="00771042">
        <w:rPr>
          <w:rFonts w:ascii="Arial" w:hAnsi="Arial" w:cs="Arial"/>
          <w:sz w:val="18"/>
          <w:szCs w:val="18"/>
        </w:rPr>
        <w:t xml:space="preserve"> исполнением наст</w:t>
      </w:r>
      <w:r w:rsidR="0059220C" w:rsidRPr="00771042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 Астрахань» оставляю за собой.</w:t>
      </w:r>
    </w:p>
    <w:p w:rsidR="00AD7CD4" w:rsidRPr="00771042" w:rsidRDefault="0059220C" w:rsidP="00771042">
      <w:pPr>
        <w:ind w:firstLine="709"/>
        <w:jc w:val="right"/>
        <w:rPr>
          <w:b/>
        </w:rPr>
      </w:pPr>
      <w:r w:rsidRPr="0077104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F1A2C" w:rsidRPr="00771042">
        <w:rPr>
          <w:rFonts w:ascii="Arial" w:hAnsi="Arial" w:cs="Arial"/>
          <w:b/>
          <w:sz w:val="18"/>
          <w:szCs w:val="18"/>
        </w:rPr>
        <w:t xml:space="preserve"> </w:t>
      </w:r>
      <w:r w:rsidRPr="00771042">
        <w:rPr>
          <w:rFonts w:ascii="Arial" w:hAnsi="Arial" w:cs="Arial"/>
          <w:b/>
          <w:sz w:val="18"/>
          <w:szCs w:val="18"/>
        </w:rPr>
        <w:t>«Город Астрахань»</w:t>
      </w:r>
      <w:r w:rsidR="001F1A2C" w:rsidRPr="00771042">
        <w:rPr>
          <w:rFonts w:ascii="Arial" w:hAnsi="Arial" w:cs="Arial"/>
          <w:b/>
          <w:sz w:val="18"/>
          <w:szCs w:val="18"/>
        </w:rPr>
        <w:t xml:space="preserve"> </w:t>
      </w:r>
      <w:r w:rsidRPr="0077104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7104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D7CD4" w:rsidRPr="001F1A2C" w:rsidRDefault="00771042" w:rsidP="001F1A2C">
      <w:r>
        <w:rPr>
          <w:noProof/>
          <w:lang w:bidi="ar-SA"/>
        </w:rPr>
        <w:lastRenderedPageBreak/>
        <w:drawing>
          <wp:inline distT="0" distB="0" distL="0" distR="0" wp14:anchorId="0884097C" wp14:editId="7C6CB49D">
            <wp:extent cx="5580380" cy="5078093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078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AD7CD4" w:rsidRPr="001F1A2C" w:rsidSect="007710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20C" w:rsidRDefault="0059220C">
      <w:r>
        <w:separator/>
      </w:r>
    </w:p>
  </w:endnote>
  <w:endnote w:type="continuationSeparator" w:id="0">
    <w:p w:rsidR="0059220C" w:rsidRDefault="0059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20C" w:rsidRDefault="0059220C"/>
  </w:footnote>
  <w:footnote w:type="continuationSeparator" w:id="0">
    <w:p w:rsidR="0059220C" w:rsidRDefault="005922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06FDA"/>
    <w:multiLevelType w:val="multilevel"/>
    <w:tmpl w:val="B1489A9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6603F0"/>
    <w:multiLevelType w:val="multilevel"/>
    <w:tmpl w:val="7DDCD0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7CD4"/>
    <w:rsid w:val="001F1A2C"/>
    <w:rsid w:val="0059220C"/>
    <w:rsid w:val="00771042"/>
    <w:rsid w:val="00AD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4"/>
      <w:szCs w:val="44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77104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10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4"/>
      <w:szCs w:val="44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77104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10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600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2021-03-15T13:17:00Z</dcterms:created>
  <dcterms:modified xsi:type="dcterms:W3CDTF">2021-03-15T13:21:00Z</dcterms:modified>
</cp:coreProperties>
</file>