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A8" w:rsidRPr="006A381A" w:rsidRDefault="00754935" w:rsidP="006A381A">
      <w:pPr>
        <w:jc w:val="center"/>
        <w:rPr>
          <w:rFonts w:asciiTheme="majorHAnsi" w:hAnsiTheme="majorHAnsi"/>
          <w:b/>
          <w:sz w:val="20"/>
          <w:szCs w:val="20"/>
        </w:rPr>
      </w:pPr>
      <w:r w:rsidRPr="006A381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A381A" w:rsidRPr="006A381A" w:rsidRDefault="00667489" w:rsidP="006A381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A381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1E0EA8" w:rsidRPr="006A381A" w:rsidRDefault="00667489" w:rsidP="006A381A">
      <w:pPr>
        <w:jc w:val="center"/>
        <w:rPr>
          <w:rFonts w:asciiTheme="majorHAnsi" w:hAnsiTheme="majorHAnsi"/>
          <w:b/>
          <w:sz w:val="20"/>
          <w:szCs w:val="20"/>
        </w:rPr>
      </w:pPr>
      <w:r w:rsidRPr="006A381A">
        <w:rPr>
          <w:rFonts w:asciiTheme="majorHAnsi" w:hAnsiTheme="majorHAnsi"/>
          <w:b/>
          <w:sz w:val="20"/>
          <w:szCs w:val="20"/>
        </w:rPr>
        <w:t>15 ноября 2023 года</w:t>
      </w:r>
      <w:r w:rsidR="00754935" w:rsidRPr="006A381A">
        <w:rPr>
          <w:rFonts w:asciiTheme="majorHAnsi" w:hAnsiTheme="majorHAnsi"/>
          <w:b/>
          <w:sz w:val="20"/>
          <w:szCs w:val="20"/>
        </w:rPr>
        <w:t xml:space="preserve"> </w:t>
      </w:r>
      <w:r w:rsidRPr="006A381A">
        <w:rPr>
          <w:rFonts w:asciiTheme="majorHAnsi" w:hAnsiTheme="majorHAnsi"/>
          <w:b/>
          <w:sz w:val="20"/>
          <w:szCs w:val="20"/>
        </w:rPr>
        <w:t>№ 1900-</w:t>
      </w:r>
      <w:r w:rsidR="00754935" w:rsidRPr="006A381A">
        <w:rPr>
          <w:rFonts w:asciiTheme="majorHAnsi" w:hAnsiTheme="majorHAnsi"/>
          <w:b/>
          <w:sz w:val="20"/>
          <w:szCs w:val="20"/>
        </w:rPr>
        <w:t>р</w:t>
      </w:r>
    </w:p>
    <w:p w:rsidR="006A381A" w:rsidRDefault="00754935" w:rsidP="006A381A">
      <w:pPr>
        <w:jc w:val="center"/>
        <w:rPr>
          <w:rFonts w:asciiTheme="majorHAnsi" w:hAnsiTheme="majorHAnsi"/>
          <w:b/>
          <w:sz w:val="20"/>
          <w:szCs w:val="20"/>
        </w:rPr>
      </w:pPr>
      <w:r w:rsidRPr="006A381A">
        <w:rPr>
          <w:rFonts w:asciiTheme="majorHAnsi" w:hAnsiTheme="majorHAnsi"/>
          <w:b/>
          <w:sz w:val="20"/>
          <w:szCs w:val="20"/>
        </w:rPr>
        <w:t>«</w:t>
      </w:r>
      <w:r w:rsidR="00667489" w:rsidRPr="006A381A">
        <w:rPr>
          <w:rFonts w:asciiTheme="majorHAnsi" w:hAnsiTheme="majorHAnsi"/>
          <w:b/>
          <w:sz w:val="20"/>
          <w:szCs w:val="20"/>
        </w:rPr>
        <w:t xml:space="preserve">Об установлении в пользу АО «Газпром газораспределение» публичного сервитута </w:t>
      </w:r>
      <w:r w:rsidR="0093662C">
        <w:rPr>
          <w:rFonts w:asciiTheme="majorHAnsi" w:hAnsiTheme="majorHAnsi"/>
          <w:b/>
          <w:sz w:val="20"/>
          <w:szCs w:val="20"/>
        </w:rPr>
        <w:br/>
      </w:r>
      <w:r w:rsidR="00667489" w:rsidRPr="006A381A">
        <w:rPr>
          <w:rFonts w:asciiTheme="majorHAnsi" w:hAnsiTheme="majorHAnsi"/>
          <w:b/>
          <w:sz w:val="20"/>
          <w:szCs w:val="20"/>
        </w:rPr>
        <w:t xml:space="preserve">в целях строительства линейного объекта системы газоснабжения </w:t>
      </w:r>
      <w:r w:rsidR="0093662C">
        <w:rPr>
          <w:rFonts w:asciiTheme="majorHAnsi" w:hAnsiTheme="majorHAnsi"/>
          <w:b/>
          <w:sz w:val="20"/>
          <w:szCs w:val="20"/>
        </w:rPr>
        <w:br/>
      </w:r>
      <w:r w:rsidR="00667489" w:rsidRPr="006A381A">
        <w:rPr>
          <w:rFonts w:asciiTheme="majorHAnsi" w:hAnsiTheme="majorHAnsi"/>
          <w:b/>
          <w:sz w:val="20"/>
          <w:szCs w:val="20"/>
        </w:rPr>
        <w:t xml:space="preserve">«Распределительный газопровод к объекту, расположенному </w:t>
      </w:r>
    </w:p>
    <w:p w:rsidR="006A381A" w:rsidRPr="006A381A" w:rsidRDefault="00667489" w:rsidP="006A381A">
      <w:pPr>
        <w:jc w:val="center"/>
        <w:rPr>
          <w:rFonts w:asciiTheme="majorHAnsi" w:hAnsiTheme="majorHAnsi"/>
          <w:b/>
          <w:sz w:val="20"/>
          <w:szCs w:val="20"/>
        </w:rPr>
      </w:pPr>
      <w:r w:rsidRPr="006A381A">
        <w:rPr>
          <w:rFonts w:asciiTheme="majorHAnsi" w:hAnsiTheme="majorHAnsi"/>
          <w:b/>
          <w:sz w:val="20"/>
          <w:szCs w:val="20"/>
        </w:rPr>
        <w:t xml:space="preserve">по адресу: Астраханская обл., г. Астрахань, Советский район, </w:t>
      </w:r>
    </w:p>
    <w:p w:rsidR="001E0EA8" w:rsidRPr="006A381A" w:rsidRDefault="00667489" w:rsidP="006A381A">
      <w:pPr>
        <w:jc w:val="center"/>
        <w:rPr>
          <w:rFonts w:asciiTheme="majorHAnsi" w:hAnsiTheme="majorHAnsi"/>
          <w:b/>
          <w:sz w:val="20"/>
          <w:szCs w:val="20"/>
        </w:rPr>
      </w:pPr>
      <w:r w:rsidRPr="006A381A">
        <w:rPr>
          <w:rFonts w:asciiTheme="majorHAnsi" w:hAnsiTheme="majorHAnsi"/>
          <w:b/>
          <w:sz w:val="20"/>
          <w:szCs w:val="20"/>
        </w:rPr>
        <w:t>пер. 2-й Конечный, 1», код стройки 1314-3989/30</w:t>
      </w:r>
      <w:r w:rsidR="00754935" w:rsidRPr="006A381A">
        <w:rPr>
          <w:rFonts w:asciiTheme="majorHAnsi" w:hAnsiTheme="majorHAnsi"/>
          <w:b/>
          <w:sz w:val="20"/>
          <w:szCs w:val="20"/>
        </w:rPr>
        <w:t>»</w:t>
      </w:r>
    </w:p>
    <w:p w:rsidR="001E0EA8" w:rsidRPr="006A381A" w:rsidRDefault="00667489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АО «Газпром газораспределение» №03-10-02-3371/23, в соответствии со ст. 23, </w:t>
      </w:r>
      <w:proofErr w:type="spellStart"/>
      <w:r w:rsidRPr="006A381A">
        <w:rPr>
          <w:rFonts w:ascii="Arial" w:hAnsi="Arial" w:cs="Arial"/>
          <w:sz w:val="18"/>
          <w:szCs w:val="18"/>
        </w:rPr>
        <w:t>ст.ст</w:t>
      </w:r>
      <w:proofErr w:type="spellEnd"/>
      <w:r w:rsidRPr="006A381A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сетей»: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67489" w:rsidRPr="006A381A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667489" w:rsidRPr="006A381A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строительства линейного объекта системы газоснабжения «Распределительный газопровод к объекту, расположенному по адресу: </w:t>
      </w:r>
      <w:proofErr w:type="gramStart"/>
      <w:r w:rsidR="00667489" w:rsidRPr="006A381A">
        <w:rPr>
          <w:rFonts w:ascii="Arial" w:hAnsi="Arial" w:cs="Arial"/>
          <w:sz w:val="18"/>
          <w:szCs w:val="18"/>
        </w:rPr>
        <w:t>Астраханская обл., г. Астрахань, Советский район, пер. 2-й Конечный,1», код стройки 1314-3989/30, необходимого для подключения (технологического присоединения) к сетям газоснабжения, сроком на 10 лет в отношении земельных участков, указанных в приложении 1 к настоящему распоряжению администрации муниципального образования «Городской округ город Астрахань» и земель, находящихся в государственной или муниципальной собственности, расположенных в границах публичного сервитута, указанных в приложении</w:t>
      </w:r>
      <w:proofErr w:type="gramEnd"/>
      <w:r w:rsidR="00667489" w:rsidRPr="006A381A">
        <w:rPr>
          <w:rFonts w:ascii="Arial" w:hAnsi="Arial" w:cs="Arial"/>
          <w:sz w:val="18"/>
          <w:szCs w:val="18"/>
        </w:rPr>
        <w:t xml:space="preserve"> 2 к настоящему распоряжению</w:t>
      </w:r>
      <w:r w:rsidR="006A381A">
        <w:rPr>
          <w:rFonts w:ascii="Arial" w:hAnsi="Arial" w:cs="Arial"/>
          <w:sz w:val="18"/>
          <w:szCs w:val="18"/>
        </w:rPr>
        <w:t xml:space="preserve"> </w:t>
      </w:r>
      <w:r w:rsidR="00667489" w:rsidRPr="006A381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A381A">
        <w:rPr>
          <w:rFonts w:ascii="Arial" w:hAnsi="Arial" w:cs="Arial"/>
          <w:sz w:val="18"/>
          <w:szCs w:val="18"/>
        </w:rPr>
        <w:t xml:space="preserve"> </w:t>
      </w:r>
      <w:r w:rsidR="00667489" w:rsidRPr="006A381A">
        <w:rPr>
          <w:rFonts w:ascii="Arial" w:hAnsi="Arial" w:cs="Arial"/>
          <w:sz w:val="18"/>
          <w:szCs w:val="18"/>
        </w:rPr>
        <w:t>Астрахань».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2. </w:t>
      </w:r>
      <w:r w:rsidR="00667489" w:rsidRPr="006A381A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3. </w:t>
      </w:r>
      <w:r w:rsidR="00667489" w:rsidRPr="006A381A">
        <w:rPr>
          <w:rFonts w:ascii="Arial" w:hAnsi="Arial" w:cs="Arial"/>
          <w:sz w:val="18"/>
          <w:szCs w:val="18"/>
        </w:rPr>
        <w:t>Срок, в течение которого использование земельного участка, предусмотренного пунктом 1 настоящего распоряжения администрации муниципального образования «Городской округ город Астрахань», в</w:t>
      </w:r>
      <w:r w:rsidRPr="006A381A">
        <w:rPr>
          <w:rFonts w:ascii="Arial" w:hAnsi="Arial" w:cs="Arial"/>
          <w:sz w:val="18"/>
          <w:szCs w:val="18"/>
        </w:rPr>
        <w:t xml:space="preserve"> </w:t>
      </w:r>
      <w:r w:rsidR="00667489" w:rsidRPr="006A381A">
        <w:rPr>
          <w:rFonts w:ascii="Arial" w:hAnsi="Arial" w:cs="Arial"/>
          <w:sz w:val="18"/>
          <w:szCs w:val="18"/>
        </w:rPr>
        <w:t xml:space="preserve">соответствии с разрешенным использованием, будет невозможно или </w:t>
      </w:r>
      <w:proofErr w:type="gramStart"/>
      <w:r w:rsidR="00667489" w:rsidRPr="006A381A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667489" w:rsidRPr="006A381A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4. </w:t>
      </w:r>
      <w:r w:rsidR="00667489" w:rsidRPr="006A381A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5. </w:t>
      </w:r>
      <w:r w:rsidR="00667489" w:rsidRPr="006A381A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6. </w:t>
      </w:r>
      <w:r w:rsidR="00667489" w:rsidRPr="006A381A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7. </w:t>
      </w:r>
      <w:r w:rsidR="00667489" w:rsidRPr="006A381A">
        <w:rPr>
          <w:rFonts w:ascii="Arial" w:hAnsi="Arial" w:cs="Arial"/>
          <w:sz w:val="18"/>
          <w:szCs w:val="18"/>
        </w:rPr>
        <w:t>Акционерному обществу «Газпром газораспределение»: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7.1. </w:t>
      </w:r>
      <w:r w:rsidR="00667489" w:rsidRPr="006A381A">
        <w:rPr>
          <w:rFonts w:ascii="Arial" w:hAnsi="Arial" w:cs="Arial"/>
          <w:sz w:val="18"/>
          <w:szCs w:val="18"/>
        </w:rPr>
        <w:t>Привести земельный участок, указанный в приложении 1 к настоящему распоряжению администрации муниципального образования «Городской округ город Астрахань», в состояние, пригодное для его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667489" w:rsidRPr="006A381A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667489" w:rsidRPr="006A381A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667489" w:rsidRPr="006A381A">
        <w:rPr>
          <w:rFonts w:ascii="Arial" w:hAnsi="Arial" w:cs="Arial"/>
          <w:sz w:val="18"/>
          <w:szCs w:val="18"/>
        </w:rPr>
        <w:t>р</w:t>
      </w:r>
      <w:proofErr w:type="gramEnd"/>
      <w:r w:rsidR="00667489" w:rsidRPr="006A381A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1E0EA8" w:rsidRPr="006A381A" w:rsidRDefault="00667489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>Порядок расчета платы за публичный сервитут, устанавливается пунктами 3, 4, 5 статьи 39.46 Земельного кодекса Российской Федерации и расчет платы за публичный сервитут, осуществляется по следующей формуле:</w:t>
      </w:r>
    </w:p>
    <w:p w:rsidR="001E0EA8" w:rsidRPr="006A381A" w:rsidRDefault="00667489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A381A">
        <w:rPr>
          <w:rFonts w:ascii="Arial" w:hAnsi="Arial" w:cs="Arial"/>
          <w:sz w:val="18"/>
          <w:szCs w:val="18"/>
        </w:rPr>
        <w:t>П</w:t>
      </w:r>
      <w:proofErr w:type="gramEnd"/>
      <w:r w:rsidRPr="006A381A">
        <w:rPr>
          <w:rFonts w:ascii="Arial" w:hAnsi="Arial" w:cs="Arial"/>
          <w:sz w:val="18"/>
          <w:szCs w:val="18"/>
        </w:rPr>
        <w:t xml:space="preserve"> = УПКС х S х 0,1</w:t>
      </w:r>
      <w:r w:rsidR="0093662C">
        <w:rPr>
          <w:rFonts w:ascii="Arial" w:hAnsi="Arial" w:cs="Arial"/>
          <w:sz w:val="18"/>
          <w:szCs w:val="18"/>
        </w:rPr>
        <w:t xml:space="preserve"> </w:t>
      </w:r>
      <w:r w:rsidRPr="006A381A">
        <w:rPr>
          <w:rFonts w:ascii="Arial" w:hAnsi="Arial" w:cs="Arial"/>
          <w:sz w:val="18"/>
          <w:szCs w:val="18"/>
        </w:rPr>
        <w:t>%</w:t>
      </w:r>
    </w:p>
    <w:p w:rsidR="001E0EA8" w:rsidRPr="006A381A" w:rsidRDefault="00667489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6A381A">
        <w:rPr>
          <w:rFonts w:ascii="Arial" w:hAnsi="Arial" w:cs="Arial"/>
          <w:sz w:val="18"/>
          <w:szCs w:val="18"/>
        </w:rPr>
        <w:t>П</w:t>
      </w:r>
      <w:proofErr w:type="gramEnd"/>
      <w:r w:rsidRPr="006A381A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1E0EA8" w:rsidRPr="006A381A" w:rsidRDefault="00667489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A381A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6A381A">
        <w:rPr>
          <w:rFonts w:ascii="Arial" w:hAnsi="Arial" w:cs="Arial"/>
          <w:sz w:val="18"/>
          <w:szCs w:val="18"/>
        </w:rPr>
        <w:t>кв.м</w:t>
      </w:r>
      <w:proofErr w:type="spellEnd"/>
      <w:r w:rsidRPr="006A381A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кадастровая</w:t>
      </w:r>
      <w:r w:rsidR="00754935" w:rsidRPr="006A381A">
        <w:rPr>
          <w:rFonts w:ascii="Arial" w:hAnsi="Arial" w:cs="Arial"/>
          <w:sz w:val="18"/>
          <w:szCs w:val="18"/>
        </w:rPr>
        <w:t xml:space="preserve"> </w:t>
      </w:r>
      <w:r w:rsidRPr="006A381A">
        <w:rPr>
          <w:rFonts w:ascii="Arial" w:hAnsi="Arial" w:cs="Arial"/>
          <w:sz w:val="18"/>
          <w:szCs w:val="18"/>
        </w:rPr>
        <w:t>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 применяется удельный показатель кадастровой стоимости соответствующего земельного участка;</w:t>
      </w:r>
      <w:proofErr w:type="gramEnd"/>
    </w:p>
    <w:p w:rsidR="001E0EA8" w:rsidRPr="006A381A" w:rsidRDefault="00667489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S - площадь земель или части земельных участков, обремененных публичным сервитутом, </w:t>
      </w:r>
      <w:proofErr w:type="spellStart"/>
      <w:r w:rsidRPr="006A381A">
        <w:rPr>
          <w:rFonts w:ascii="Arial" w:hAnsi="Arial" w:cs="Arial"/>
          <w:sz w:val="18"/>
          <w:szCs w:val="18"/>
        </w:rPr>
        <w:t>кв.м</w:t>
      </w:r>
      <w:proofErr w:type="spellEnd"/>
      <w:r w:rsidRPr="006A381A">
        <w:rPr>
          <w:rFonts w:ascii="Arial" w:hAnsi="Arial" w:cs="Arial"/>
          <w:sz w:val="18"/>
          <w:szCs w:val="18"/>
        </w:rPr>
        <w:t>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8. </w:t>
      </w:r>
      <w:r w:rsidR="00667489" w:rsidRPr="006A381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1F2BD8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  <w:sectPr w:rsidR="001F2BD8" w:rsidSect="006A381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A381A">
        <w:rPr>
          <w:rFonts w:ascii="Arial" w:hAnsi="Arial" w:cs="Arial"/>
          <w:sz w:val="18"/>
          <w:szCs w:val="18"/>
        </w:rPr>
        <w:t xml:space="preserve">8.1. </w:t>
      </w:r>
      <w:r w:rsidR="00667489" w:rsidRPr="006A381A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667489" w:rsidRPr="006A381A">
        <w:rPr>
          <w:rFonts w:ascii="Arial" w:hAnsi="Arial" w:cs="Arial"/>
          <w:sz w:val="18"/>
          <w:szCs w:val="18"/>
        </w:rPr>
        <w:t>Росреестра</w:t>
      </w:r>
      <w:proofErr w:type="spellEnd"/>
      <w:r w:rsidR="00667489" w:rsidRPr="006A381A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lastRenderedPageBreak/>
        <w:t xml:space="preserve">8.2. </w:t>
      </w:r>
      <w:r w:rsidR="00667489" w:rsidRPr="006A381A">
        <w:rPr>
          <w:rFonts w:ascii="Arial" w:hAnsi="Arial" w:cs="Arial"/>
          <w:sz w:val="18"/>
          <w:szCs w:val="18"/>
        </w:rPr>
        <w:t>Направить Акционерному обществу «Газпром газораспределение»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8.3. </w:t>
      </w:r>
      <w:r w:rsidR="00667489" w:rsidRPr="006A381A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9. </w:t>
      </w:r>
      <w:r w:rsidR="00667489" w:rsidRPr="006A381A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 «Городской округ город Астрахань» направить в адрес Акционерного общества «Газпром газораспределение» размер платы за публичный сервитут.</w:t>
      </w:r>
    </w:p>
    <w:p w:rsidR="001E0EA8" w:rsidRPr="006A381A" w:rsidRDefault="00754935" w:rsidP="006A38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381A">
        <w:rPr>
          <w:rFonts w:ascii="Arial" w:hAnsi="Arial" w:cs="Arial"/>
          <w:sz w:val="18"/>
          <w:szCs w:val="18"/>
        </w:rPr>
        <w:t xml:space="preserve">10. </w:t>
      </w:r>
      <w:r w:rsidR="00667489" w:rsidRPr="006A381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667489" w:rsidRPr="006A381A">
        <w:rPr>
          <w:rFonts w:ascii="Arial" w:hAnsi="Arial" w:cs="Arial"/>
          <w:sz w:val="18"/>
          <w:szCs w:val="18"/>
        </w:rPr>
        <w:t>разместить</w:t>
      </w:r>
      <w:proofErr w:type="gramEnd"/>
      <w:r w:rsidR="00667489" w:rsidRPr="006A381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54935" w:rsidRPr="00B94289" w:rsidRDefault="00667489" w:rsidP="00754935">
      <w:pPr>
        <w:jc w:val="right"/>
        <w:rPr>
          <w:rFonts w:ascii="Arial" w:hAnsi="Arial" w:cs="Arial"/>
          <w:b/>
          <w:sz w:val="18"/>
          <w:szCs w:val="18"/>
        </w:rPr>
      </w:pPr>
      <w:r w:rsidRPr="00B9428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754935" w:rsidRPr="00B94289" w:rsidRDefault="00667489" w:rsidP="00754935">
      <w:pPr>
        <w:jc w:val="right"/>
        <w:rPr>
          <w:rFonts w:ascii="Arial" w:hAnsi="Arial" w:cs="Arial"/>
          <w:b/>
          <w:sz w:val="18"/>
          <w:szCs w:val="18"/>
        </w:rPr>
      </w:pPr>
      <w:r w:rsidRPr="00B94289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D3514D" w:rsidRDefault="00667489" w:rsidP="006A381A">
      <w:pPr>
        <w:jc w:val="right"/>
        <w:rPr>
          <w:rFonts w:ascii="Arial" w:hAnsi="Arial" w:cs="Arial"/>
          <w:b/>
          <w:sz w:val="18"/>
          <w:szCs w:val="18"/>
        </w:rPr>
        <w:sectPr w:rsidR="00D3514D" w:rsidSect="006A381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B94289">
        <w:rPr>
          <w:rFonts w:ascii="Arial" w:hAnsi="Arial" w:cs="Arial"/>
          <w:b/>
          <w:sz w:val="18"/>
          <w:szCs w:val="18"/>
        </w:rPr>
        <w:t>О.А. Полумордвинов</w:t>
      </w:r>
    </w:p>
    <w:p w:rsidR="001E0EA8" w:rsidRPr="00B94289" w:rsidRDefault="00550D07" w:rsidP="006A381A">
      <w:pPr>
        <w:jc w:val="right"/>
        <w:rPr>
          <w:rFonts w:ascii="Arial" w:hAnsi="Arial" w:cs="Arial"/>
        </w:rPr>
      </w:pPr>
      <w:r>
        <w:rPr>
          <w:noProof/>
          <w:lang w:bidi="ar-SA"/>
        </w:rPr>
        <w:lastRenderedPageBreak/>
        <w:drawing>
          <wp:inline distT="0" distB="0" distL="0" distR="0" wp14:anchorId="5801DFB8" wp14:editId="5A0F26F3">
            <wp:extent cx="5580380" cy="80459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1E59" w:rsidRPr="00A31E59">
        <w:rPr>
          <w:noProof/>
          <w:lang w:bidi="ar-SA"/>
        </w:rPr>
        <w:t xml:space="preserve"> </w:t>
      </w:r>
      <w:r w:rsidR="00A31E59">
        <w:rPr>
          <w:noProof/>
          <w:lang w:bidi="ar-SA"/>
        </w:rPr>
        <w:lastRenderedPageBreak/>
        <w:drawing>
          <wp:inline distT="0" distB="0" distL="0" distR="0" wp14:anchorId="7F3CC2E5" wp14:editId="00C7F8E0">
            <wp:extent cx="5580380" cy="7859788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1A1E" w:rsidRPr="00531A1E">
        <w:rPr>
          <w:noProof/>
          <w:lang w:bidi="ar-SA"/>
        </w:rPr>
        <w:t xml:space="preserve"> </w:t>
      </w:r>
      <w:r w:rsidR="00531A1E">
        <w:rPr>
          <w:noProof/>
          <w:lang w:bidi="ar-SA"/>
        </w:rPr>
        <w:lastRenderedPageBreak/>
        <w:drawing>
          <wp:inline distT="0" distB="0" distL="0" distR="0" wp14:anchorId="13964530" wp14:editId="322923F1">
            <wp:extent cx="5580380" cy="815866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8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77EB" w:rsidRPr="005077EB">
        <w:rPr>
          <w:noProof/>
          <w:lang w:bidi="ar-SA"/>
        </w:rPr>
        <w:t xml:space="preserve"> </w:t>
      </w:r>
      <w:r w:rsidR="005077EB">
        <w:rPr>
          <w:noProof/>
          <w:lang w:bidi="ar-SA"/>
        </w:rPr>
        <w:lastRenderedPageBreak/>
        <w:drawing>
          <wp:inline distT="0" distB="0" distL="0" distR="0" wp14:anchorId="3900F98A" wp14:editId="7CCD8AC4">
            <wp:extent cx="5580380" cy="812366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3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68C4" w:rsidRPr="004E68C4">
        <w:rPr>
          <w:noProof/>
          <w:lang w:bidi="ar-SA"/>
        </w:rPr>
        <w:t xml:space="preserve"> </w:t>
      </w:r>
      <w:r w:rsidR="004E68C4">
        <w:rPr>
          <w:noProof/>
          <w:lang w:bidi="ar-SA"/>
        </w:rPr>
        <w:lastRenderedPageBreak/>
        <w:drawing>
          <wp:inline distT="0" distB="0" distL="0" distR="0" wp14:anchorId="0C7BDC8A" wp14:editId="701C1496">
            <wp:extent cx="5580380" cy="8071717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7243" w:rsidRPr="00247243">
        <w:rPr>
          <w:noProof/>
          <w:lang w:bidi="ar-SA"/>
        </w:rPr>
        <w:t xml:space="preserve"> </w:t>
      </w:r>
      <w:r w:rsidR="00247243">
        <w:rPr>
          <w:noProof/>
          <w:lang w:bidi="ar-SA"/>
        </w:rPr>
        <w:lastRenderedPageBreak/>
        <w:drawing>
          <wp:inline distT="0" distB="0" distL="0" distR="0" wp14:anchorId="3515EA2E" wp14:editId="55A69814">
            <wp:extent cx="5580380" cy="7968952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1E0EA8" w:rsidRPr="00B94289" w:rsidSect="006A381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240" w:rsidRDefault="00E37240">
      <w:r>
        <w:separator/>
      </w:r>
    </w:p>
  </w:endnote>
  <w:endnote w:type="continuationSeparator" w:id="0">
    <w:p w:rsidR="00E37240" w:rsidRDefault="00E37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240" w:rsidRDefault="00E37240"/>
  </w:footnote>
  <w:footnote w:type="continuationSeparator" w:id="0">
    <w:p w:rsidR="00E37240" w:rsidRDefault="00E372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A1178"/>
    <w:multiLevelType w:val="multilevel"/>
    <w:tmpl w:val="CE6446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0EA8"/>
    <w:rsid w:val="001E0EA8"/>
    <w:rsid w:val="001F2BD8"/>
    <w:rsid w:val="00247243"/>
    <w:rsid w:val="004E68C4"/>
    <w:rsid w:val="005077EB"/>
    <w:rsid w:val="00531A1E"/>
    <w:rsid w:val="00550D07"/>
    <w:rsid w:val="00667489"/>
    <w:rsid w:val="006A381A"/>
    <w:rsid w:val="00754935"/>
    <w:rsid w:val="0093662C"/>
    <w:rsid w:val="00A31E59"/>
    <w:rsid w:val="00B94289"/>
    <w:rsid w:val="00D3514D"/>
    <w:rsid w:val="00E3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ind w:left="37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left="8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12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50D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0D0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ind w:left="37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left="8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12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50D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0D0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2023-11-15T13:46:00Z</dcterms:created>
  <dcterms:modified xsi:type="dcterms:W3CDTF">2023-11-16T07:30:00Z</dcterms:modified>
</cp:coreProperties>
</file>