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15B" w:rsidRPr="009040CB" w:rsidRDefault="002A115B" w:rsidP="002A115B">
      <w:pPr>
        <w:pStyle w:val="3"/>
        <w:rPr>
          <w:spacing w:val="0"/>
        </w:rPr>
      </w:pPr>
      <w:r w:rsidRPr="009040CB">
        <w:rPr>
          <w:spacing w:val="0"/>
        </w:rPr>
        <w:t>Администрация муниципального образования «Город Астрахань»</w:t>
      </w:r>
    </w:p>
    <w:p w:rsidR="00CC6EDE" w:rsidRDefault="002A115B" w:rsidP="002A115B">
      <w:pPr>
        <w:pStyle w:val="3"/>
        <w:rPr>
          <w:spacing w:val="0"/>
        </w:rPr>
      </w:pPr>
      <w:r w:rsidRPr="009040CB">
        <w:rPr>
          <w:spacing w:val="0"/>
        </w:rPr>
        <w:t>РАСПОРЯЖЕНИЕ</w:t>
      </w:r>
    </w:p>
    <w:p w:rsidR="002A115B" w:rsidRPr="009040CB" w:rsidRDefault="002A115B" w:rsidP="002A115B">
      <w:pPr>
        <w:pStyle w:val="3"/>
        <w:rPr>
          <w:spacing w:val="0"/>
        </w:rPr>
      </w:pPr>
      <w:r w:rsidRPr="009040CB">
        <w:rPr>
          <w:spacing w:val="0"/>
        </w:rPr>
        <w:t>16 апреля 2020 года № 731-р</w:t>
      </w:r>
    </w:p>
    <w:p w:rsidR="002A115B" w:rsidRPr="009040CB" w:rsidRDefault="002A115B" w:rsidP="002A115B">
      <w:pPr>
        <w:pStyle w:val="3"/>
        <w:rPr>
          <w:spacing w:val="0"/>
        </w:rPr>
      </w:pPr>
      <w:r w:rsidRPr="009040CB">
        <w:rPr>
          <w:spacing w:val="0"/>
        </w:rPr>
        <w:t>«Об отказе в предоставлении разрешения на отклонение от предельных параметров разрешенного строительства,</w:t>
      </w:r>
      <w:bookmarkStart w:id="0" w:name="_GoBack"/>
      <w:bookmarkEnd w:id="0"/>
      <w:r w:rsidRPr="009040CB">
        <w:rPr>
          <w:spacing w:val="0"/>
        </w:rPr>
        <w:t xml:space="preserve"> реконструкции объекта капитального строительства</w:t>
      </w:r>
    </w:p>
    <w:p w:rsidR="002A115B" w:rsidRPr="009040CB" w:rsidRDefault="002A115B" w:rsidP="002A115B">
      <w:pPr>
        <w:pStyle w:val="3"/>
        <w:rPr>
          <w:spacing w:val="0"/>
        </w:rPr>
      </w:pPr>
      <w:r w:rsidRPr="009040CB">
        <w:rPr>
          <w:spacing w:val="0"/>
        </w:rPr>
        <w:t xml:space="preserve"> по ул. Соколова, 53 в Ленинском районе г. Астрахани»</w:t>
      </w:r>
    </w:p>
    <w:p w:rsidR="002A115B" w:rsidRPr="009040CB" w:rsidRDefault="002A115B" w:rsidP="00CC6EDE">
      <w:pPr>
        <w:pStyle w:val="a3"/>
        <w:ind w:firstLine="709"/>
        <w:rPr>
          <w:spacing w:val="0"/>
        </w:rPr>
      </w:pPr>
      <w:proofErr w:type="gramStart"/>
      <w:r w:rsidRPr="009040CB">
        <w:rPr>
          <w:spacing w:val="0"/>
        </w:rPr>
        <w:t>В связи с обращением Алиевой З.Ш. от 22.01.2020 № 05-04-01-399,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</w:t>
      </w:r>
      <w:proofErr w:type="gramEnd"/>
      <w:r w:rsidRPr="009040CB">
        <w:rPr>
          <w:spacing w:val="0"/>
        </w:rPr>
        <w:t xml:space="preserve"> </w:t>
      </w:r>
      <w:proofErr w:type="gramStart"/>
      <w:r w:rsidRPr="009040CB">
        <w:rPr>
          <w:spacing w:val="0"/>
        </w:rPr>
        <w:t>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19.03.2020, в связи с невозможностью соблюдения при строительстве, реконструкции и эксплуатации объекта капитального строительства с запрашиваемым параметром национальных стандартов и сводов правил, в результате применения которых обеспечивается соблюдение требований Федерального закона</w:t>
      </w:r>
      <w:proofErr w:type="gramEnd"/>
      <w:r w:rsidRPr="009040CB">
        <w:rPr>
          <w:spacing w:val="0"/>
        </w:rPr>
        <w:t xml:space="preserve"> от 30.12.2009 № 384-ФЗ «Технический регламент о </w:t>
      </w:r>
      <w:proofErr w:type="gramStart"/>
      <w:r w:rsidRPr="009040CB">
        <w:rPr>
          <w:spacing w:val="0"/>
        </w:rPr>
        <w:t>безо­пасности</w:t>
      </w:r>
      <w:proofErr w:type="gramEnd"/>
      <w:r w:rsidRPr="009040CB">
        <w:rPr>
          <w:spacing w:val="0"/>
        </w:rPr>
        <w:t xml:space="preserve"> зданий и сооружений»:</w:t>
      </w:r>
    </w:p>
    <w:p w:rsidR="002A115B" w:rsidRPr="009040CB" w:rsidRDefault="002A115B" w:rsidP="00CC6EDE">
      <w:pPr>
        <w:pStyle w:val="a3"/>
        <w:ind w:firstLine="709"/>
        <w:rPr>
          <w:spacing w:val="0"/>
        </w:rPr>
      </w:pPr>
      <w:r w:rsidRPr="009040CB">
        <w:rPr>
          <w:spacing w:val="0"/>
        </w:rPr>
        <w:t xml:space="preserve">1. </w:t>
      </w:r>
      <w:proofErr w:type="gramStart"/>
      <w:r w:rsidRPr="009040CB">
        <w:rPr>
          <w:spacing w:val="0"/>
        </w:rPr>
        <w:t>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Соколова, 53 в Ленинском районе г. Астрахани в отношении земельного участка площадью 360 кв. м (кадастровый номер 30:12:020919:11) - для индивидуального жилищного строительства, и расстояния от основного строения до границы земельного участка (кадастровый номер 30:12:020919:70) по ул. Соколова</w:t>
      </w:r>
      <w:proofErr w:type="gramEnd"/>
      <w:r w:rsidRPr="009040CB">
        <w:rPr>
          <w:spacing w:val="0"/>
        </w:rPr>
        <w:t>, 53 - 0,5 м.</w:t>
      </w:r>
    </w:p>
    <w:p w:rsidR="002A115B" w:rsidRPr="009040CB" w:rsidRDefault="002A115B" w:rsidP="00CC6EDE">
      <w:pPr>
        <w:pStyle w:val="a3"/>
        <w:ind w:firstLine="709"/>
        <w:rPr>
          <w:spacing w:val="0"/>
        </w:rPr>
      </w:pPr>
      <w:r w:rsidRPr="009040CB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2A115B" w:rsidRPr="009040CB" w:rsidRDefault="002A115B" w:rsidP="00CC6EDE">
      <w:pPr>
        <w:pStyle w:val="a3"/>
        <w:ind w:firstLine="709"/>
        <w:rPr>
          <w:spacing w:val="0"/>
        </w:rPr>
      </w:pPr>
      <w:r w:rsidRPr="009040CB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2A115B" w:rsidRPr="009040CB" w:rsidRDefault="002A115B" w:rsidP="00CC6EDE">
      <w:pPr>
        <w:pStyle w:val="a3"/>
        <w:ind w:firstLine="709"/>
        <w:rPr>
          <w:spacing w:val="0"/>
        </w:rPr>
      </w:pPr>
      <w:r w:rsidRPr="009040CB">
        <w:rPr>
          <w:spacing w:val="0"/>
        </w:rPr>
        <w:t xml:space="preserve">3.1. </w:t>
      </w:r>
      <w:proofErr w:type="gramStart"/>
      <w:r w:rsidRPr="009040CB">
        <w:rPr>
          <w:spacing w:val="0"/>
        </w:rPr>
        <w:t>Разместить</w:t>
      </w:r>
      <w:proofErr w:type="gramEnd"/>
      <w:r w:rsidRPr="009040CB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2A115B" w:rsidRPr="009040CB" w:rsidRDefault="002A115B" w:rsidP="00CC6EDE">
      <w:pPr>
        <w:pStyle w:val="a3"/>
        <w:ind w:firstLine="709"/>
        <w:rPr>
          <w:spacing w:val="0"/>
        </w:rPr>
      </w:pPr>
      <w:r w:rsidRPr="009040CB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2A115B" w:rsidRPr="009040CB" w:rsidRDefault="002A115B" w:rsidP="00CC6EDE">
      <w:pPr>
        <w:pStyle w:val="a3"/>
        <w:ind w:firstLine="709"/>
        <w:rPr>
          <w:spacing w:val="0"/>
        </w:rPr>
      </w:pPr>
      <w:r w:rsidRPr="009040CB">
        <w:rPr>
          <w:spacing w:val="0"/>
        </w:rPr>
        <w:t xml:space="preserve">4. </w:t>
      </w:r>
      <w:proofErr w:type="gramStart"/>
      <w:r w:rsidRPr="009040CB">
        <w:rPr>
          <w:spacing w:val="0"/>
        </w:rPr>
        <w:t>Контроль за</w:t>
      </w:r>
      <w:proofErr w:type="gramEnd"/>
      <w:r w:rsidRPr="009040CB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2A115B" w:rsidRPr="009040CB" w:rsidRDefault="002A115B" w:rsidP="002A115B">
      <w:pPr>
        <w:pStyle w:val="a3"/>
        <w:jc w:val="right"/>
        <w:rPr>
          <w:spacing w:val="0"/>
        </w:rPr>
      </w:pPr>
      <w:r w:rsidRPr="009040CB">
        <w:rPr>
          <w:b/>
          <w:bCs/>
          <w:spacing w:val="0"/>
        </w:rPr>
        <w:t>И.о. главы администрации М.Н</w:t>
      </w:r>
      <w:r w:rsidRPr="009040CB">
        <w:rPr>
          <w:b/>
          <w:bCs/>
          <w:caps/>
          <w:spacing w:val="0"/>
        </w:rPr>
        <w:t>. Пермякова</w:t>
      </w:r>
    </w:p>
    <w:p w:rsidR="00E831C7" w:rsidRDefault="00E831C7"/>
    <w:sectPr w:rsidR="00E831C7" w:rsidSect="00CC6EDE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15B"/>
    <w:rsid w:val="002A115B"/>
    <w:rsid w:val="00CC6EDE"/>
    <w:rsid w:val="00E8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A115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A115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A115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A115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2020-04-23T02:54:00Z</dcterms:created>
  <dcterms:modified xsi:type="dcterms:W3CDTF">2020-04-23T02:55:00Z</dcterms:modified>
</cp:coreProperties>
</file>