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1A1" w:rsidRPr="008F56C4" w:rsidRDefault="003C21A1" w:rsidP="003C21A1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3C21A1" w:rsidRDefault="003C21A1" w:rsidP="003C21A1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3C21A1" w:rsidRPr="008F56C4" w:rsidRDefault="003C21A1" w:rsidP="003C21A1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16 декабря 2021 года № 2198-р</w:t>
      </w:r>
    </w:p>
    <w:p w:rsidR="003C21A1" w:rsidRPr="008F56C4" w:rsidRDefault="003C21A1" w:rsidP="003C21A1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«О внесении изменения в распоряжение администрации </w:t>
      </w:r>
    </w:p>
    <w:p w:rsidR="003C21A1" w:rsidRPr="008F56C4" w:rsidRDefault="003C21A1" w:rsidP="003C21A1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муниципального образования «Город Астрахань» от 08.09.2021 № 1568-р»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В соответствии с выпиской из Единого государственного реестра недвижимости филиала Федерального бюджетного учреждения «Федеральная кадастровая палата Федеральной службы государственной регистрации, кадастра и картографии» по Астраханской области от 29.06.2021 № КУВИ-002/2021-79380313: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1. Внести в распоряжение администрации муниципального образования «Город Астрахань» от 08.09.2021 № 1568-р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«А, а») по ул. Челюскинцев, 84 в Кировском районе» следующее изменение: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- п. 1 изложить в следующей редакции: 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«1. </w:t>
      </w:r>
      <w:proofErr w:type="gramStart"/>
      <w:r w:rsidRPr="008F56C4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30:12:010365:18), пропорциональные площади жилых помещений (квартир) №№ 2, 3, 6 в многоквартирном доме (литера «А, а»), из расчета общей площади земельного участка 305 кв. м и жилые помещения (квартиры) №№ 2, 3, 6 в многоквартирном доме (литера «А, а»), расположенные по адресу: г. Астрахань, ул. Челюскинцев</w:t>
      </w:r>
      <w:proofErr w:type="gramEnd"/>
      <w:r w:rsidRPr="008F56C4">
        <w:rPr>
          <w:spacing w:val="0"/>
        </w:rPr>
        <w:t>, 84 в Кировском районе (далее - недвижимое имущество)</w:t>
      </w:r>
      <w:proofErr w:type="gramStart"/>
      <w:r w:rsidRPr="008F56C4">
        <w:rPr>
          <w:spacing w:val="0"/>
        </w:rPr>
        <w:t>.»</w:t>
      </w:r>
      <w:proofErr w:type="gramEnd"/>
      <w:r w:rsidRPr="008F56C4">
        <w:rPr>
          <w:spacing w:val="0"/>
        </w:rPr>
        <w:t>.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2.2.1.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C21A1" w:rsidRPr="008F56C4" w:rsidRDefault="003C21A1" w:rsidP="003C21A1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4.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C21A1" w:rsidRPr="008F56C4" w:rsidRDefault="003C21A1" w:rsidP="003C21A1">
      <w:pPr>
        <w:pStyle w:val="a3"/>
        <w:spacing w:line="240" w:lineRule="auto"/>
        <w:jc w:val="right"/>
        <w:rPr>
          <w:b/>
          <w:bCs/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8F56C4">
        <w:rPr>
          <w:b/>
          <w:bCs/>
          <w:spacing w:val="0"/>
        </w:rPr>
        <w:t>М.Н. ПЕРМЯКОВА</w:t>
      </w:r>
    </w:p>
    <w:p w:rsidR="00FF4A14" w:rsidRDefault="003C21A1"/>
    <w:sectPr w:rsidR="00FF4A14" w:rsidSect="003C21A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1A1"/>
    <w:rsid w:val="003C21A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21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21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21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21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438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2021-12-23T04:09:00Z</dcterms:created>
  <dcterms:modified xsi:type="dcterms:W3CDTF">2021-12-23T04:10:00Z</dcterms:modified>
</cp:coreProperties>
</file>