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0C" w:rsidRPr="00A90D6A" w:rsidRDefault="00C4550C" w:rsidP="00C4550C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Администрация муниципального образования «Город Астрахань»</w:t>
      </w:r>
    </w:p>
    <w:p w:rsidR="00B645D0" w:rsidRDefault="00C4550C" w:rsidP="00C4550C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РАСПОРЯЖЕНИЕ</w:t>
      </w:r>
    </w:p>
    <w:p w:rsidR="00C4550C" w:rsidRPr="00A90D6A" w:rsidRDefault="00C4550C" w:rsidP="00C4550C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16 февраля 2021 года № 228-р</w:t>
      </w:r>
    </w:p>
    <w:p w:rsidR="00C4550C" w:rsidRPr="00A90D6A" w:rsidRDefault="00C4550C" w:rsidP="00C4550C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«О предоставлении разрешения и отказе в предоставлении </w:t>
      </w:r>
    </w:p>
    <w:p w:rsidR="00C4550C" w:rsidRPr="00A90D6A" w:rsidRDefault="00C4550C" w:rsidP="00C4550C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разрешения на отклонение от предельных параметров </w:t>
      </w:r>
    </w:p>
    <w:p w:rsidR="00C4550C" w:rsidRPr="00A90D6A" w:rsidRDefault="00C4550C" w:rsidP="00C4550C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разрешенного строительства, реконструкции объекта</w:t>
      </w:r>
    </w:p>
    <w:p w:rsidR="00C4550C" w:rsidRPr="00A90D6A" w:rsidRDefault="00C4550C" w:rsidP="00C4550C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 капитального строительства по ул. 7-я Литейная, 65 в Советском районе г. Астрахани»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90D6A">
        <w:rPr>
          <w:spacing w:val="0"/>
        </w:rPr>
        <w:t xml:space="preserve">В связи с обращением </w:t>
      </w:r>
      <w:proofErr w:type="spellStart"/>
      <w:r w:rsidRPr="00A90D6A">
        <w:rPr>
          <w:spacing w:val="0"/>
        </w:rPr>
        <w:t>Садыкулина</w:t>
      </w:r>
      <w:proofErr w:type="spellEnd"/>
      <w:r w:rsidRPr="00A90D6A">
        <w:rPr>
          <w:spacing w:val="0"/>
        </w:rPr>
        <w:t xml:space="preserve"> P.P. от 07.12.2020 № 05-04-01-7122,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90D6A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22.01.2021: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1. </w:t>
      </w:r>
      <w:proofErr w:type="gramStart"/>
      <w:r w:rsidRPr="00A90D6A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7-я Литейная, 65 в Советском районе г. Астрахани в отношении расстояния от основного строения на земельном участке площадью 467 кв. м (кадастровый номер 30:12:030307:47) до границ земельных участков по ул. 8-я Литейная, 66 - не менее 2,1 м, по ул. 7-я Литейная, 67</w:t>
      </w:r>
      <w:proofErr w:type="gramEnd"/>
      <w:r w:rsidRPr="00A90D6A">
        <w:rPr>
          <w:spacing w:val="0"/>
        </w:rPr>
        <w:t xml:space="preserve"> - 1,4 м. 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2. </w:t>
      </w:r>
      <w:proofErr w:type="gramStart"/>
      <w:r w:rsidRPr="00A90D6A">
        <w:rPr>
          <w:spacing w:val="0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7-я Литейная, 65 в Советском районе г. Астрахани в отношении расстояния от основного строения на земельном участке площадью 467 кв. м (кадастровый номер 30:12:030307:47) до границы земельного участка по ул. 7-я Литейная, 63 - не менее 2,4 м, в связи с</w:t>
      </w:r>
      <w:proofErr w:type="gramEnd"/>
      <w:r w:rsidRPr="00A90D6A">
        <w:rPr>
          <w:spacing w:val="0"/>
        </w:rPr>
        <w:t xml:space="preserve"> </w:t>
      </w:r>
      <w:proofErr w:type="gramStart"/>
      <w:r w:rsidRPr="00A90D6A">
        <w:rPr>
          <w:spacing w:val="0"/>
        </w:rPr>
        <w:t>несогласием правообладателей смежного земельного участка по ул. 7-я Литейная, 63 в Советском районе г. Астрахани, а также в связи с невозможностью соблюдения при строительстве, реконструкции и эксплуатации объекта капитального строительства на рассматриваемом земельном участке с запрашиваемым параметром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</w:t>
      </w:r>
      <w:proofErr w:type="gramEnd"/>
      <w:r w:rsidRPr="00A90D6A">
        <w:rPr>
          <w:spacing w:val="0"/>
        </w:rPr>
        <w:t xml:space="preserve"> сооружений».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3.1. </w:t>
      </w:r>
      <w:proofErr w:type="gramStart"/>
      <w:r w:rsidRPr="00A90D6A">
        <w:rPr>
          <w:spacing w:val="0"/>
        </w:rPr>
        <w:t>Разместить</w:t>
      </w:r>
      <w:proofErr w:type="gramEnd"/>
      <w:r w:rsidRPr="00A90D6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4.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4550C" w:rsidRPr="00A90D6A" w:rsidRDefault="00C4550C" w:rsidP="00B645D0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5. </w:t>
      </w:r>
      <w:proofErr w:type="gramStart"/>
      <w:r w:rsidRPr="00A90D6A">
        <w:rPr>
          <w:spacing w:val="0"/>
        </w:rPr>
        <w:t>Контроль за</w:t>
      </w:r>
      <w:proofErr w:type="gramEnd"/>
      <w:r w:rsidRPr="00A90D6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4550C" w:rsidRPr="00A90D6A" w:rsidRDefault="00C4550C" w:rsidP="00C4550C">
      <w:pPr>
        <w:pStyle w:val="a3"/>
        <w:spacing w:line="240" w:lineRule="auto"/>
        <w:jc w:val="right"/>
        <w:rPr>
          <w:b/>
          <w:bCs/>
          <w:spacing w:val="0"/>
        </w:rPr>
      </w:pPr>
      <w:r w:rsidRPr="00A90D6A">
        <w:rPr>
          <w:b/>
          <w:bCs/>
          <w:spacing w:val="0"/>
        </w:rPr>
        <w:t>Глава муниципального образования «Город Астрахань»</w:t>
      </w:r>
      <w:r w:rsidR="00B645D0">
        <w:rPr>
          <w:b/>
          <w:bCs/>
          <w:spacing w:val="0"/>
        </w:rPr>
        <w:t xml:space="preserve"> </w:t>
      </w:r>
      <w:bookmarkStart w:id="0" w:name="_GoBack"/>
      <w:bookmarkEnd w:id="0"/>
      <w:r w:rsidRPr="00A90D6A">
        <w:rPr>
          <w:b/>
          <w:bCs/>
          <w:spacing w:val="0"/>
        </w:rPr>
        <w:t>М.Н. ПЕРМЯКОВА</w:t>
      </w:r>
    </w:p>
    <w:p w:rsidR="00916D54" w:rsidRDefault="00916D54"/>
    <w:sectPr w:rsidR="00916D54" w:rsidSect="00B645D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0C"/>
    <w:rsid w:val="00916D54"/>
    <w:rsid w:val="00B645D0"/>
    <w:rsid w:val="00C4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55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55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55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55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2021-02-25T04:43:00Z</dcterms:created>
  <dcterms:modified xsi:type="dcterms:W3CDTF">2021-02-25T04:44:00Z</dcterms:modified>
</cp:coreProperties>
</file>