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CF5" w:rsidRPr="00947EA3" w:rsidRDefault="00316CF5" w:rsidP="00947EA3"/>
    <w:p w:rsidR="00316CF5" w:rsidRPr="00CC3A77" w:rsidRDefault="00947EA3" w:rsidP="00947EA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CC3A7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C3A77" w:rsidRPr="00CC3A77" w:rsidRDefault="00EE14BD" w:rsidP="00947EA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C3A7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947EA3" w:rsidRPr="00CC3A77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</w:p>
    <w:p w:rsidR="00316CF5" w:rsidRPr="00CC3A77" w:rsidRDefault="00EE14BD" w:rsidP="00947EA3">
      <w:pPr>
        <w:jc w:val="center"/>
        <w:rPr>
          <w:rFonts w:asciiTheme="majorHAnsi" w:hAnsiTheme="majorHAnsi"/>
          <w:b/>
          <w:sz w:val="20"/>
          <w:szCs w:val="20"/>
        </w:rPr>
      </w:pPr>
      <w:r w:rsidRPr="00CC3A77">
        <w:rPr>
          <w:rFonts w:asciiTheme="majorHAnsi" w:hAnsiTheme="majorHAnsi"/>
          <w:b/>
          <w:sz w:val="20"/>
          <w:szCs w:val="20"/>
        </w:rPr>
        <w:t>16 марта 2023 года</w:t>
      </w:r>
      <w:r w:rsidR="00947EA3"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Pr="00CC3A77">
        <w:rPr>
          <w:rFonts w:asciiTheme="majorHAnsi" w:hAnsiTheme="majorHAnsi"/>
          <w:b/>
          <w:sz w:val="20"/>
          <w:szCs w:val="20"/>
        </w:rPr>
        <w:t>№</w:t>
      </w:r>
      <w:r w:rsidR="00947EA3"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Pr="00CC3A77">
        <w:rPr>
          <w:rFonts w:asciiTheme="majorHAnsi" w:hAnsiTheme="majorHAnsi"/>
          <w:b/>
          <w:sz w:val="20"/>
          <w:szCs w:val="20"/>
        </w:rPr>
        <w:t>361-р</w:t>
      </w:r>
      <w:bookmarkEnd w:id="4"/>
      <w:bookmarkEnd w:id="5"/>
    </w:p>
    <w:p w:rsidR="00316CF5" w:rsidRPr="00CC3A77" w:rsidRDefault="00947EA3" w:rsidP="00947EA3">
      <w:pPr>
        <w:jc w:val="center"/>
        <w:rPr>
          <w:rFonts w:asciiTheme="majorHAnsi" w:hAnsiTheme="majorHAnsi"/>
          <w:b/>
          <w:sz w:val="20"/>
          <w:szCs w:val="20"/>
        </w:rPr>
      </w:pPr>
      <w:r w:rsidRPr="00CC3A77">
        <w:rPr>
          <w:rFonts w:asciiTheme="majorHAnsi" w:hAnsiTheme="majorHAnsi"/>
          <w:b/>
          <w:sz w:val="20"/>
          <w:szCs w:val="20"/>
        </w:rPr>
        <w:t>«</w:t>
      </w:r>
      <w:r w:rsidR="00EE14BD" w:rsidRPr="00CC3A77">
        <w:rPr>
          <w:rFonts w:asciiTheme="majorHAnsi" w:hAnsiTheme="majorHAnsi"/>
          <w:b/>
          <w:sz w:val="20"/>
          <w:szCs w:val="20"/>
        </w:rPr>
        <w:t>О соответствии инициативного проекта</w:t>
      </w:r>
      <w:r w:rsidR="00CC3A77"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>«Благоустройство</w:t>
      </w:r>
      <w:r w:rsidR="00CC3A77"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 xml:space="preserve">территории с обустройством дворовых </w:t>
      </w:r>
      <w:r w:rsidR="00EE14BD" w:rsidRPr="00CC3A77">
        <w:rPr>
          <w:rFonts w:asciiTheme="majorHAnsi" w:hAnsiTheme="majorHAnsi"/>
          <w:b/>
          <w:sz w:val="20"/>
          <w:szCs w:val="20"/>
        </w:rPr>
        <w:t xml:space="preserve">проездов </w:t>
      </w:r>
      <w:r w:rsidR="00EE14BD" w:rsidRPr="00CC3A77">
        <w:rPr>
          <w:rFonts w:asciiTheme="majorHAnsi" w:hAnsiTheme="majorHAnsi"/>
          <w:b/>
          <w:sz w:val="20"/>
          <w:szCs w:val="20"/>
        </w:rPr>
        <w:t>к поликлинике №</w:t>
      </w:r>
      <w:r w:rsidR="00CC3A77"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 xml:space="preserve">2 АКБ ФГБУЗ ЮОМЦ ФМБА России, </w:t>
      </w:r>
      <w:r w:rsidR="00EE14BD" w:rsidRPr="00CC3A77">
        <w:rPr>
          <w:rFonts w:asciiTheme="majorHAnsi" w:hAnsiTheme="majorHAnsi"/>
          <w:b/>
          <w:sz w:val="20"/>
          <w:szCs w:val="20"/>
        </w:rPr>
        <w:t xml:space="preserve">контейнерной и детской площадкам </w:t>
      </w:r>
      <w:r w:rsidR="00EE14BD" w:rsidRPr="00CC3A77">
        <w:rPr>
          <w:rFonts w:asciiTheme="majorHAnsi" w:hAnsiTheme="majorHAnsi"/>
          <w:b/>
          <w:sz w:val="20"/>
          <w:szCs w:val="20"/>
        </w:rPr>
        <w:t>по пл.</w:t>
      </w:r>
      <w:r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>Заводской</w:t>
      </w:r>
      <w:r w:rsid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>в створе домов №</w:t>
      </w:r>
      <w:r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>13,</w:t>
      </w:r>
      <w:r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>14,</w:t>
      </w:r>
      <w:r w:rsidRPr="00CC3A77">
        <w:rPr>
          <w:rFonts w:asciiTheme="majorHAnsi" w:hAnsiTheme="majorHAnsi"/>
          <w:b/>
          <w:sz w:val="20"/>
          <w:szCs w:val="20"/>
        </w:rPr>
        <w:t xml:space="preserve"> </w:t>
      </w:r>
      <w:r w:rsidR="00EE14BD" w:rsidRPr="00CC3A77">
        <w:rPr>
          <w:rFonts w:asciiTheme="majorHAnsi" w:hAnsiTheme="majorHAnsi"/>
          <w:b/>
          <w:sz w:val="20"/>
          <w:szCs w:val="20"/>
        </w:rPr>
        <w:t xml:space="preserve">17 в </w:t>
      </w:r>
      <w:proofErr w:type="spellStart"/>
      <w:r w:rsidR="00EE14BD" w:rsidRPr="00CC3A77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="00EE14BD" w:rsidRPr="00CC3A77">
        <w:rPr>
          <w:rFonts w:asciiTheme="majorHAnsi" w:hAnsiTheme="majorHAnsi"/>
          <w:b/>
          <w:sz w:val="20"/>
          <w:szCs w:val="20"/>
        </w:rPr>
        <w:t xml:space="preserve"> районе»</w:t>
      </w:r>
      <w:r w:rsidR="00CC3A77" w:rsidRPr="00CC3A77">
        <w:rPr>
          <w:rFonts w:asciiTheme="majorHAnsi" w:hAnsiTheme="majorHAnsi"/>
          <w:b/>
          <w:sz w:val="20"/>
          <w:szCs w:val="20"/>
        </w:rPr>
        <w:t xml:space="preserve"> </w:t>
      </w:r>
    </w:p>
    <w:bookmarkEnd w:id="0"/>
    <w:p w:rsidR="00316CF5" w:rsidRPr="00305F48" w:rsidRDefault="00EE14BD" w:rsidP="00305F4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05F48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</w:t>
      </w:r>
      <w:r w:rsidRPr="00305F48">
        <w:rPr>
          <w:rFonts w:ascii="Arial" w:hAnsi="Arial" w:cs="Arial"/>
          <w:sz w:val="18"/>
          <w:szCs w:val="18"/>
        </w:rPr>
        <w:t>и от 28.12.2021 № 673-П «О реализации инициативного бюджетирования на территории Астраханской области», Порядка выдвижения, внесения, обсуждения, рассмотрения инициативных проектов, а также проведения их конкурсного отбора в муниципальном образовании «Горо</w:t>
      </w:r>
      <w:r w:rsidRPr="00305F48">
        <w:rPr>
          <w:rFonts w:ascii="Arial" w:hAnsi="Arial" w:cs="Arial"/>
          <w:sz w:val="18"/>
          <w:szCs w:val="18"/>
        </w:rPr>
        <w:t>д Астрахань», утвержденным решением Городской Думы муниципального образования «Город Астрахань» от 21.10.2021 № 111, постановления администрации муниципального</w:t>
      </w:r>
      <w:proofErr w:type="gramEnd"/>
      <w:r w:rsidRPr="00305F4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05F48">
        <w:rPr>
          <w:rFonts w:ascii="Arial" w:hAnsi="Arial" w:cs="Arial"/>
          <w:sz w:val="18"/>
          <w:szCs w:val="18"/>
        </w:rPr>
        <w:t>образования «Город Астрахань» от 04.04.2022 №</w:t>
      </w:r>
      <w:r w:rsidR="00522845" w:rsidRPr="00305F48">
        <w:rPr>
          <w:rFonts w:ascii="Arial" w:hAnsi="Arial" w:cs="Arial"/>
          <w:sz w:val="18"/>
          <w:szCs w:val="18"/>
        </w:rPr>
        <w:t xml:space="preserve"> </w:t>
      </w:r>
      <w:r w:rsidRPr="00305F48">
        <w:rPr>
          <w:rFonts w:ascii="Arial" w:hAnsi="Arial" w:cs="Arial"/>
          <w:sz w:val="18"/>
          <w:szCs w:val="18"/>
        </w:rPr>
        <w:t>76 «Об утверждении Порядка взаимодействия структурн</w:t>
      </w:r>
      <w:r w:rsidRPr="00305F48">
        <w:rPr>
          <w:rFonts w:ascii="Arial" w:hAnsi="Arial" w:cs="Arial"/>
          <w:sz w:val="18"/>
          <w:szCs w:val="18"/>
        </w:rPr>
        <w:t>ых подразделений администрации муниципального образования «Город Астрахань» при рассмотрении и реализации инициативного проекта» с изменениями, внесенными постановлением администрации «Городской округ город Астрахань» от 02.02.2023 №</w:t>
      </w:r>
      <w:r w:rsidR="00522845" w:rsidRPr="00305F48">
        <w:rPr>
          <w:rFonts w:ascii="Arial" w:hAnsi="Arial" w:cs="Arial"/>
          <w:sz w:val="18"/>
          <w:szCs w:val="18"/>
        </w:rPr>
        <w:t xml:space="preserve"> </w:t>
      </w:r>
      <w:r w:rsidRPr="00305F48">
        <w:rPr>
          <w:rFonts w:ascii="Arial" w:hAnsi="Arial" w:cs="Arial"/>
          <w:sz w:val="18"/>
          <w:szCs w:val="18"/>
        </w:rPr>
        <w:t>11, распоряжения админи</w:t>
      </w:r>
      <w:r w:rsidRPr="00305F48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от 09.03.2023 №302-р «Об определении части территории муниципального образования «Городской округ город Астрахань», на которой может реализоваться</w:t>
      </w:r>
      <w:proofErr w:type="gramEnd"/>
      <w:r w:rsidRPr="00305F48">
        <w:rPr>
          <w:rFonts w:ascii="Arial" w:hAnsi="Arial" w:cs="Arial"/>
          <w:sz w:val="18"/>
          <w:szCs w:val="18"/>
        </w:rPr>
        <w:t xml:space="preserve"> инициативный проект «Благоустройство тер</w:t>
      </w:r>
      <w:r w:rsidRPr="00305F48">
        <w:rPr>
          <w:rFonts w:ascii="Arial" w:hAnsi="Arial" w:cs="Arial"/>
          <w:sz w:val="18"/>
          <w:szCs w:val="18"/>
        </w:rPr>
        <w:t>ритории с обустройством дворовых проездов к поликлинике №2 АКБ ФГБУЗ ЮОМЦ ФМБА России, контейнерной и детской площадкам по пл.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Pr="00305F48">
        <w:rPr>
          <w:rFonts w:ascii="Arial" w:hAnsi="Arial" w:cs="Arial"/>
          <w:sz w:val="18"/>
          <w:szCs w:val="18"/>
        </w:rPr>
        <w:t>Заводской в створе домов №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Pr="00305F48">
        <w:rPr>
          <w:rFonts w:ascii="Arial" w:hAnsi="Arial" w:cs="Arial"/>
          <w:sz w:val="18"/>
          <w:szCs w:val="18"/>
        </w:rPr>
        <w:t>13,14,</w:t>
      </w:r>
      <w:r w:rsidR="00305F48" w:rsidRPr="00305F48">
        <w:rPr>
          <w:rFonts w:ascii="Arial" w:hAnsi="Arial" w:cs="Arial"/>
          <w:sz w:val="18"/>
          <w:szCs w:val="18"/>
        </w:rPr>
        <w:t xml:space="preserve"> </w:t>
      </w:r>
      <w:r w:rsidRPr="00305F48">
        <w:rPr>
          <w:rFonts w:ascii="Arial" w:hAnsi="Arial" w:cs="Arial"/>
          <w:sz w:val="18"/>
          <w:szCs w:val="18"/>
        </w:rPr>
        <w:t xml:space="preserve">17 в </w:t>
      </w:r>
      <w:proofErr w:type="spellStart"/>
      <w:r w:rsidRPr="00305F48">
        <w:rPr>
          <w:rFonts w:ascii="Arial" w:hAnsi="Arial" w:cs="Arial"/>
          <w:sz w:val="18"/>
          <w:szCs w:val="18"/>
        </w:rPr>
        <w:t>Трусовском</w:t>
      </w:r>
      <w:proofErr w:type="spellEnd"/>
      <w:r w:rsidRPr="00305F48">
        <w:rPr>
          <w:rFonts w:ascii="Arial" w:hAnsi="Arial" w:cs="Arial"/>
          <w:sz w:val="18"/>
          <w:szCs w:val="18"/>
        </w:rPr>
        <w:t xml:space="preserve"> районе» и на основании заявления инициативной группы жителей </w:t>
      </w:r>
      <w:proofErr w:type="spellStart"/>
      <w:r w:rsidRPr="00305F48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305F48">
        <w:rPr>
          <w:rFonts w:ascii="Arial" w:hAnsi="Arial" w:cs="Arial"/>
          <w:sz w:val="18"/>
          <w:szCs w:val="18"/>
        </w:rPr>
        <w:t xml:space="preserve"> района г.</w:t>
      </w:r>
      <w:r w:rsidRPr="00305F48">
        <w:rPr>
          <w:rFonts w:ascii="Arial" w:hAnsi="Arial" w:cs="Arial"/>
          <w:sz w:val="18"/>
          <w:szCs w:val="18"/>
        </w:rPr>
        <w:t xml:space="preserve"> Астрахани от 02.03.2023 № 05/23-1740-0-0:</w:t>
      </w:r>
    </w:p>
    <w:p w:rsidR="00316CF5" w:rsidRPr="00305F48" w:rsidRDefault="00947EA3" w:rsidP="00305F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F4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E14BD" w:rsidRPr="00305F48">
        <w:rPr>
          <w:rFonts w:ascii="Arial" w:hAnsi="Arial" w:cs="Arial"/>
          <w:sz w:val="18"/>
          <w:szCs w:val="18"/>
        </w:rPr>
        <w:t>Признать инициативный проект «Благоустройство территории с обустройством дворовых проездов к поликлинике №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2 АКБ ФГБУЗ ЮОМЦ ФМБА России, контейнерной и детской площадкам по пл.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Заводской в ств</w:t>
      </w:r>
      <w:r w:rsidR="00EE14BD" w:rsidRPr="00305F48">
        <w:rPr>
          <w:rFonts w:ascii="Arial" w:hAnsi="Arial" w:cs="Arial"/>
          <w:sz w:val="18"/>
          <w:szCs w:val="18"/>
        </w:rPr>
        <w:t>оре домов №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13,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14,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 xml:space="preserve">17 в </w:t>
      </w:r>
      <w:proofErr w:type="spellStart"/>
      <w:r w:rsidR="00EE14BD" w:rsidRPr="00305F48">
        <w:rPr>
          <w:rFonts w:ascii="Arial" w:hAnsi="Arial" w:cs="Arial"/>
          <w:sz w:val="18"/>
          <w:szCs w:val="18"/>
        </w:rPr>
        <w:t>Трусовском</w:t>
      </w:r>
      <w:proofErr w:type="spellEnd"/>
      <w:r w:rsidR="00EE14BD" w:rsidRPr="00305F48">
        <w:rPr>
          <w:rFonts w:ascii="Arial" w:hAnsi="Arial" w:cs="Arial"/>
          <w:sz w:val="18"/>
          <w:szCs w:val="18"/>
        </w:rPr>
        <w:t xml:space="preserve"> районе» соответствующим приложению №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1 и пунктам 1.6 и 1.7 раздела 1 Порядка проведения отбора инициативных проектов на территории Астраханской области, утвержденного Постановлением Правительства Астраханской области от 28.1</w:t>
      </w:r>
      <w:r w:rsidR="00EE14BD" w:rsidRPr="00305F48">
        <w:rPr>
          <w:rFonts w:ascii="Arial" w:hAnsi="Arial" w:cs="Arial"/>
          <w:sz w:val="18"/>
          <w:szCs w:val="18"/>
        </w:rPr>
        <w:t>2.2021 № 673-П</w:t>
      </w:r>
      <w:proofErr w:type="gramEnd"/>
      <w:r w:rsidR="00EE14BD" w:rsidRPr="00305F48">
        <w:rPr>
          <w:rFonts w:ascii="Arial" w:hAnsi="Arial" w:cs="Arial"/>
          <w:sz w:val="18"/>
          <w:szCs w:val="18"/>
        </w:rPr>
        <w:t xml:space="preserve"> «О реализации </w:t>
      </w:r>
      <w:proofErr w:type="gramStart"/>
      <w:r w:rsidR="00EE14BD" w:rsidRPr="00305F48">
        <w:rPr>
          <w:rFonts w:ascii="Arial" w:hAnsi="Arial" w:cs="Arial"/>
          <w:sz w:val="18"/>
          <w:szCs w:val="18"/>
        </w:rPr>
        <w:t>инициативного</w:t>
      </w:r>
      <w:proofErr w:type="gramEnd"/>
      <w:r w:rsidR="00EE14BD" w:rsidRPr="00305F48">
        <w:rPr>
          <w:rFonts w:ascii="Arial" w:hAnsi="Arial" w:cs="Arial"/>
          <w:sz w:val="18"/>
          <w:szCs w:val="18"/>
        </w:rPr>
        <w:t xml:space="preserve"> бюджетирования на территории Астраханской области».</w:t>
      </w:r>
    </w:p>
    <w:p w:rsidR="00316CF5" w:rsidRPr="00305F48" w:rsidRDefault="00947EA3" w:rsidP="00305F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F4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EE14BD" w:rsidRPr="00305F48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EE14BD" w:rsidRPr="00305F48">
        <w:rPr>
          <w:rFonts w:ascii="Arial" w:hAnsi="Arial" w:cs="Arial"/>
          <w:sz w:val="18"/>
          <w:szCs w:val="18"/>
        </w:rPr>
        <w:t>Трусовского</w:t>
      </w:r>
      <w:proofErr w:type="spellEnd"/>
      <w:r w:rsidR="00EE14BD" w:rsidRPr="00305F48">
        <w:rPr>
          <w:rFonts w:ascii="Arial" w:hAnsi="Arial" w:cs="Arial"/>
          <w:sz w:val="18"/>
          <w:szCs w:val="18"/>
        </w:rPr>
        <w:t xml:space="preserve"> района г. Астрахани уведомить инициатора проекта «Благоустройство территории с обустройством дворовых проездов к поликлинике №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2 АКБ ФГБ</w:t>
      </w:r>
      <w:r w:rsidR="00EE14BD" w:rsidRPr="00305F48">
        <w:rPr>
          <w:rFonts w:ascii="Arial" w:hAnsi="Arial" w:cs="Arial"/>
          <w:sz w:val="18"/>
          <w:szCs w:val="18"/>
        </w:rPr>
        <w:t>УЗ ЮОМЦ ФМБА России, контейнерной и детской площадкам по пл.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Заводской в створе домов №</w:t>
      </w:r>
      <w:r w:rsidR="00CC3A77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13,</w:t>
      </w:r>
      <w:r w:rsidR="00305F48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>14,</w:t>
      </w:r>
      <w:r w:rsidR="00305F48" w:rsidRPr="00305F48">
        <w:rPr>
          <w:rFonts w:ascii="Arial" w:hAnsi="Arial" w:cs="Arial"/>
          <w:sz w:val="18"/>
          <w:szCs w:val="18"/>
        </w:rPr>
        <w:t xml:space="preserve"> </w:t>
      </w:r>
      <w:r w:rsidR="00EE14BD" w:rsidRPr="00305F48">
        <w:rPr>
          <w:rFonts w:ascii="Arial" w:hAnsi="Arial" w:cs="Arial"/>
          <w:sz w:val="18"/>
          <w:szCs w:val="18"/>
        </w:rPr>
        <w:t xml:space="preserve">17 в </w:t>
      </w:r>
      <w:proofErr w:type="spellStart"/>
      <w:r w:rsidR="00EE14BD" w:rsidRPr="00305F48">
        <w:rPr>
          <w:rFonts w:ascii="Arial" w:hAnsi="Arial" w:cs="Arial"/>
          <w:sz w:val="18"/>
          <w:szCs w:val="18"/>
        </w:rPr>
        <w:t>Трусовском</w:t>
      </w:r>
      <w:proofErr w:type="spellEnd"/>
      <w:r w:rsidR="00EE14BD" w:rsidRPr="00305F48">
        <w:rPr>
          <w:rFonts w:ascii="Arial" w:hAnsi="Arial" w:cs="Arial"/>
          <w:sz w:val="18"/>
          <w:szCs w:val="18"/>
        </w:rPr>
        <w:t xml:space="preserve"> районе» о принятом решении в день принятия настоящего распоряжения администрации муниципального образования «Городской округ город Астрахань».</w:t>
      </w:r>
      <w:proofErr w:type="gramEnd"/>
    </w:p>
    <w:p w:rsidR="00316CF5" w:rsidRPr="00305F48" w:rsidRDefault="00947EA3" w:rsidP="00305F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F48">
        <w:rPr>
          <w:rFonts w:ascii="Arial" w:hAnsi="Arial" w:cs="Arial"/>
          <w:sz w:val="18"/>
          <w:szCs w:val="18"/>
        </w:rPr>
        <w:t xml:space="preserve">3. </w:t>
      </w:r>
      <w:r w:rsidR="00EE14BD" w:rsidRPr="00305F48">
        <w:rPr>
          <w:rFonts w:ascii="Arial" w:hAnsi="Arial" w:cs="Arial"/>
          <w:sz w:val="18"/>
          <w:szCs w:val="18"/>
        </w:rPr>
        <w:t>Управ</w:t>
      </w:r>
      <w:r w:rsidR="00EE14BD" w:rsidRPr="00305F48">
        <w:rPr>
          <w:rFonts w:ascii="Arial" w:hAnsi="Arial" w:cs="Arial"/>
          <w:sz w:val="18"/>
          <w:szCs w:val="18"/>
        </w:rPr>
        <w:t>лению информационной политики администрации муниципального образования «Городской округ город Астрахань» обеспечить размещение настоящего распоряжения администрации муниципального образования «Городской округ город Астрахань» на официальном сайте администр</w:t>
      </w:r>
      <w:r w:rsidR="00EE14BD" w:rsidRPr="00305F48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Астрахань».</w:t>
      </w:r>
    </w:p>
    <w:p w:rsidR="00316CF5" w:rsidRPr="00305F48" w:rsidRDefault="00947EA3" w:rsidP="00305F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F4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E14BD" w:rsidRPr="00305F48">
        <w:rPr>
          <w:rFonts w:ascii="Arial" w:hAnsi="Arial" w:cs="Arial"/>
          <w:sz w:val="18"/>
          <w:szCs w:val="18"/>
        </w:rPr>
        <w:t>Контроль за</w:t>
      </w:r>
      <w:proofErr w:type="gramEnd"/>
      <w:r w:rsidR="00EE14BD" w:rsidRPr="00305F4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администрации муниципальног</w:t>
      </w:r>
      <w:r w:rsidR="00EE14BD" w:rsidRPr="00305F48">
        <w:rPr>
          <w:rFonts w:ascii="Arial" w:hAnsi="Arial" w:cs="Arial"/>
          <w:sz w:val="18"/>
          <w:szCs w:val="18"/>
        </w:rPr>
        <w:t>о образования «Городской округ город Астрахань».</w:t>
      </w:r>
    </w:p>
    <w:p w:rsidR="00316CF5" w:rsidRPr="00305F48" w:rsidRDefault="00EE14BD" w:rsidP="00947EA3">
      <w:pPr>
        <w:jc w:val="right"/>
        <w:rPr>
          <w:rFonts w:ascii="Arial" w:hAnsi="Arial" w:cs="Arial"/>
          <w:b/>
          <w:sz w:val="18"/>
          <w:szCs w:val="18"/>
        </w:rPr>
      </w:pPr>
      <w:r w:rsidRPr="00305F4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47EA3" w:rsidRPr="00305F48">
        <w:rPr>
          <w:rFonts w:ascii="Arial" w:hAnsi="Arial" w:cs="Arial"/>
          <w:b/>
          <w:sz w:val="18"/>
          <w:szCs w:val="18"/>
        </w:rPr>
        <w:t xml:space="preserve"> «</w:t>
      </w:r>
      <w:r w:rsidRPr="00305F48">
        <w:rPr>
          <w:rFonts w:ascii="Arial" w:hAnsi="Arial" w:cs="Arial"/>
          <w:b/>
          <w:sz w:val="18"/>
          <w:szCs w:val="18"/>
        </w:rPr>
        <w:t>Городской округ город Астрахань»</w:t>
      </w:r>
      <w:r w:rsidR="00947EA3" w:rsidRPr="00305F48">
        <w:rPr>
          <w:rFonts w:ascii="Arial" w:hAnsi="Arial" w:cs="Arial"/>
          <w:b/>
          <w:sz w:val="18"/>
          <w:szCs w:val="18"/>
        </w:rPr>
        <w:t xml:space="preserve"> </w:t>
      </w:r>
      <w:r w:rsidRPr="00305F48">
        <w:rPr>
          <w:rFonts w:ascii="Arial" w:hAnsi="Arial" w:cs="Arial"/>
          <w:b/>
          <w:sz w:val="18"/>
          <w:szCs w:val="18"/>
        </w:rPr>
        <w:t>О.А.</w:t>
      </w:r>
      <w:r w:rsidR="00947EA3" w:rsidRPr="00305F48">
        <w:rPr>
          <w:rFonts w:ascii="Arial" w:hAnsi="Arial" w:cs="Arial"/>
          <w:b/>
          <w:sz w:val="18"/>
          <w:szCs w:val="18"/>
        </w:rPr>
        <w:t xml:space="preserve"> </w:t>
      </w:r>
      <w:r w:rsidRPr="00305F48">
        <w:rPr>
          <w:rFonts w:ascii="Arial" w:hAnsi="Arial" w:cs="Arial"/>
          <w:b/>
          <w:sz w:val="18"/>
          <w:szCs w:val="18"/>
        </w:rPr>
        <w:t>Полумордвинов</w:t>
      </w:r>
    </w:p>
    <w:p w:rsidR="00316CF5" w:rsidRPr="00947EA3" w:rsidRDefault="00316CF5" w:rsidP="00947EA3"/>
    <w:sectPr w:rsidR="00316CF5" w:rsidRPr="00947EA3" w:rsidSect="00BD2DF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4BD" w:rsidRDefault="00EE14BD">
      <w:r>
        <w:separator/>
      </w:r>
    </w:p>
  </w:endnote>
  <w:endnote w:type="continuationSeparator" w:id="0">
    <w:p w:rsidR="00EE14BD" w:rsidRDefault="00EE1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4BD" w:rsidRDefault="00EE14BD"/>
  </w:footnote>
  <w:footnote w:type="continuationSeparator" w:id="0">
    <w:p w:rsidR="00EE14BD" w:rsidRDefault="00EE14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1529C0"/>
    <w:multiLevelType w:val="multilevel"/>
    <w:tmpl w:val="EFB210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6CF5"/>
    <w:rsid w:val="00305F48"/>
    <w:rsid w:val="00316CF5"/>
    <w:rsid w:val="00522845"/>
    <w:rsid w:val="00947EA3"/>
    <w:rsid w:val="00BD2DF0"/>
    <w:rsid w:val="00CC3A77"/>
    <w:rsid w:val="00EE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46"/>
      <w:szCs w:val="4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3660"/>
    </w:pPr>
    <w:rPr>
      <w:rFonts w:ascii="Arial" w:eastAsia="Arial" w:hAnsi="Arial" w:cs="Arial"/>
      <w:i/>
      <w:iCs/>
      <w:sz w:val="46"/>
      <w:szCs w:val="4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70"/>
      <w:ind w:left="2000" w:firstLine="1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00" w:firstLine="2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46"/>
      <w:szCs w:val="4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3660"/>
    </w:pPr>
    <w:rPr>
      <w:rFonts w:ascii="Arial" w:eastAsia="Arial" w:hAnsi="Arial" w:cs="Arial"/>
      <w:i/>
      <w:iCs/>
      <w:sz w:val="46"/>
      <w:szCs w:val="4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70"/>
      <w:ind w:left="2000" w:firstLine="1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00" w:firstLine="2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2023-03-20T11:10:00Z</dcterms:created>
  <dcterms:modified xsi:type="dcterms:W3CDTF">2023-03-20T11:15:00Z</dcterms:modified>
</cp:coreProperties>
</file>