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BD5" w:rsidRPr="00642670" w:rsidRDefault="00ED3BD5" w:rsidP="00642670">
      <w:pPr>
        <w:jc w:val="center"/>
        <w:rPr>
          <w:rFonts w:ascii="Cambria" w:hAnsi="Cambria"/>
          <w:b/>
          <w:sz w:val="20"/>
          <w:szCs w:val="20"/>
        </w:rPr>
      </w:pPr>
      <w:r w:rsidRPr="0064267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42670" w:rsidRDefault="00ED3BD5" w:rsidP="00642670">
      <w:pPr>
        <w:jc w:val="center"/>
        <w:rPr>
          <w:rFonts w:ascii="Cambria" w:hAnsi="Cambria"/>
          <w:b/>
          <w:sz w:val="20"/>
          <w:szCs w:val="20"/>
        </w:rPr>
      </w:pPr>
      <w:r w:rsidRPr="00642670">
        <w:rPr>
          <w:rFonts w:ascii="Cambria" w:hAnsi="Cambria"/>
          <w:b/>
          <w:sz w:val="20"/>
          <w:szCs w:val="20"/>
        </w:rPr>
        <w:t>РАСПОРЯЖЕНИЕ</w:t>
      </w:r>
    </w:p>
    <w:p w:rsidR="00ED3BD5" w:rsidRPr="00642670" w:rsidRDefault="00ED3BD5" w:rsidP="00642670">
      <w:pPr>
        <w:jc w:val="center"/>
        <w:rPr>
          <w:rFonts w:ascii="Cambria" w:hAnsi="Cambria"/>
          <w:b/>
          <w:sz w:val="20"/>
          <w:szCs w:val="20"/>
        </w:rPr>
      </w:pPr>
      <w:r w:rsidRPr="00642670">
        <w:rPr>
          <w:rFonts w:ascii="Cambria" w:hAnsi="Cambria"/>
          <w:b/>
          <w:sz w:val="20"/>
          <w:szCs w:val="20"/>
        </w:rPr>
        <w:t>16 мая 2019 года № 1296-р</w:t>
      </w:r>
    </w:p>
    <w:p w:rsidR="00DD69AA" w:rsidRPr="00ED3BD5" w:rsidRDefault="00ED3BD5" w:rsidP="00642670">
      <w:pPr>
        <w:jc w:val="center"/>
      </w:pPr>
      <w:r w:rsidRPr="00642670">
        <w:rPr>
          <w:rFonts w:ascii="Cambria" w:hAnsi="Cambria"/>
          <w:b/>
          <w:sz w:val="20"/>
          <w:szCs w:val="20"/>
        </w:rPr>
        <w:t>«</w:t>
      </w:r>
      <w:r w:rsidR="00A15B26" w:rsidRPr="00642670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25.01.2018 №</w:t>
      </w:r>
      <w:r w:rsidRPr="00642670">
        <w:rPr>
          <w:rFonts w:ascii="Cambria" w:hAnsi="Cambria"/>
          <w:b/>
          <w:sz w:val="20"/>
          <w:szCs w:val="20"/>
        </w:rPr>
        <w:t xml:space="preserve"> </w:t>
      </w:r>
      <w:r w:rsidR="00A15B26" w:rsidRPr="00642670">
        <w:rPr>
          <w:rFonts w:ascii="Cambria" w:hAnsi="Cambria"/>
          <w:b/>
          <w:sz w:val="20"/>
          <w:szCs w:val="20"/>
        </w:rPr>
        <w:t>312-р</w:t>
      </w:r>
      <w:r w:rsidRPr="00642670">
        <w:rPr>
          <w:rFonts w:ascii="Cambria" w:hAnsi="Cambria"/>
          <w:b/>
          <w:sz w:val="20"/>
          <w:szCs w:val="20"/>
        </w:rPr>
        <w:t>»</w:t>
      </w:r>
    </w:p>
    <w:p w:rsidR="00DD69AA" w:rsidRPr="00642670" w:rsidRDefault="00A15B26" w:rsidP="0064267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42670">
        <w:rPr>
          <w:rFonts w:ascii="Arial" w:hAnsi="Arial" w:cs="Arial"/>
          <w:sz w:val="18"/>
          <w:szCs w:val="18"/>
        </w:rPr>
        <w:t xml:space="preserve">В соответствии со статьей 49 </w:t>
      </w:r>
      <w:r w:rsidRPr="00642670">
        <w:rPr>
          <w:rFonts w:ascii="Arial" w:hAnsi="Arial" w:cs="Arial"/>
          <w:sz w:val="18"/>
          <w:szCs w:val="18"/>
        </w:rPr>
        <w:t>Уголовного кодекса Российской Федерации, статьей 25 Уголовно-исполнительного кодекса Российской Федерации» и статьей 32.13 Кодекса Российской Федерации об административных правонарушениях, в целях обеспечения исполнения наказания в виде обязательных работ,</w:t>
      </w:r>
      <w:r w:rsidRPr="00642670">
        <w:rPr>
          <w:rFonts w:ascii="Arial" w:hAnsi="Arial" w:cs="Arial"/>
          <w:sz w:val="18"/>
          <w:szCs w:val="18"/>
        </w:rPr>
        <w:t xml:space="preserve"> по согласованию с уголовно - исполнительной инспекцией УФСИН России по Астраханской области и Управлением Федеральной службы судебных приставов по Астраханской области:</w:t>
      </w:r>
      <w:proofErr w:type="gramEnd"/>
    </w:p>
    <w:p w:rsidR="00DD69AA" w:rsidRPr="00642670" w:rsidRDefault="00A15B26" w:rsidP="006426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670">
        <w:rPr>
          <w:rFonts w:ascii="Arial" w:hAnsi="Arial" w:cs="Arial"/>
          <w:sz w:val="18"/>
          <w:szCs w:val="18"/>
        </w:rPr>
        <w:t xml:space="preserve">1. </w:t>
      </w:r>
      <w:r w:rsidR="00ED3BD5" w:rsidRPr="00642670">
        <w:rPr>
          <w:rFonts w:ascii="Arial" w:hAnsi="Arial" w:cs="Arial"/>
          <w:sz w:val="18"/>
          <w:szCs w:val="18"/>
        </w:rPr>
        <w:t xml:space="preserve">1. </w:t>
      </w:r>
      <w:r w:rsidRPr="00642670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</w:t>
      </w:r>
      <w:r w:rsidRPr="00642670">
        <w:rPr>
          <w:rFonts w:ascii="Arial" w:hAnsi="Arial" w:cs="Arial"/>
          <w:sz w:val="18"/>
          <w:szCs w:val="18"/>
        </w:rPr>
        <w:t xml:space="preserve"> 25.01.2018 № 312-р «Об обеспечении исполнения наказания в виде обязательных работ» с изменениями, внесенными распоряжениями администрации муниципального образования «Город Астрахань» от 27.06.2018 № 2846-р, от 20.12.2018 № 5417-р, изменения, изложив прило</w:t>
      </w:r>
      <w:r w:rsidRPr="00642670">
        <w:rPr>
          <w:rFonts w:ascii="Arial" w:hAnsi="Arial" w:cs="Arial"/>
          <w:sz w:val="18"/>
          <w:szCs w:val="18"/>
        </w:rPr>
        <w:t>жение к указанному распоряжению администрации муниципального образования «Город Астрахань» в новой редакции.</w:t>
      </w:r>
    </w:p>
    <w:p w:rsidR="00DD69AA" w:rsidRPr="00642670" w:rsidRDefault="00A15B26" w:rsidP="006426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670">
        <w:rPr>
          <w:rFonts w:ascii="Arial" w:hAnsi="Arial" w:cs="Arial"/>
          <w:sz w:val="18"/>
          <w:szCs w:val="18"/>
        </w:rPr>
        <w:t>2. Управлению</w:t>
      </w:r>
      <w:proofErr w:type="gramStart"/>
      <w:r w:rsidRPr="00642670">
        <w:rPr>
          <w:rFonts w:ascii="Arial" w:hAnsi="Arial" w:cs="Arial"/>
          <w:sz w:val="18"/>
          <w:szCs w:val="18"/>
        </w:rPr>
        <w:t xml:space="preserve"> .</w:t>
      </w:r>
      <w:proofErr w:type="gramEnd"/>
      <w:r w:rsidRPr="00642670">
        <w:rPr>
          <w:rFonts w:ascii="Arial" w:hAnsi="Arial" w:cs="Arial"/>
          <w:sz w:val="18"/>
          <w:szCs w:val="18"/>
        </w:rPr>
        <w:t xml:space="preserve"> информационной политики администрации</w:t>
      </w:r>
      <w:r w:rsidR="008D6088">
        <w:rPr>
          <w:rFonts w:ascii="Arial" w:hAnsi="Arial" w:cs="Arial"/>
          <w:sz w:val="18"/>
          <w:szCs w:val="18"/>
        </w:rPr>
        <w:t xml:space="preserve"> </w:t>
      </w:r>
      <w:r w:rsidRPr="00642670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 распоряжение</w:t>
      </w:r>
      <w:r w:rsidR="008D6088">
        <w:rPr>
          <w:rFonts w:ascii="Arial" w:hAnsi="Arial" w:cs="Arial"/>
          <w:sz w:val="18"/>
          <w:szCs w:val="18"/>
        </w:rPr>
        <w:t xml:space="preserve"> </w:t>
      </w:r>
      <w:r w:rsidRPr="00642670">
        <w:rPr>
          <w:rFonts w:ascii="Arial" w:hAnsi="Arial" w:cs="Arial"/>
          <w:sz w:val="18"/>
          <w:szCs w:val="18"/>
        </w:rPr>
        <w:t>администраци</w:t>
      </w:r>
      <w:r w:rsidRPr="00642670">
        <w:rPr>
          <w:rFonts w:ascii="Arial" w:hAnsi="Arial" w:cs="Arial"/>
          <w:sz w:val="18"/>
          <w:szCs w:val="18"/>
        </w:rPr>
        <w:t>и</w:t>
      </w:r>
      <w:r w:rsidR="008D6088">
        <w:rPr>
          <w:rFonts w:ascii="Arial" w:hAnsi="Arial" w:cs="Arial"/>
          <w:sz w:val="18"/>
          <w:szCs w:val="18"/>
        </w:rPr>
        <w:t xml:space="preserve"> муниципального </w:t>
      </w:r>
      <w:r w:rsidRPr="00642670">
        <w:rPr>
          <w:rFonts w:ascii="Arial" w:hAnsi="Arial" w:cs="Arial"/>
          <w:sz w:val="18"/>
          <w:szCs w:val="18"/>
        </w:rPr>
        <w:t>образования «Город</w:t>
      </w:r>
      <w:r w:rsidR="008D6088">
        <w:rPr>
          <w:rFonts w:ascii="Arial" w:hAnsi="Arial" w:cs="Arial"/>
          <w:sz w:val="18"/>
          <w:szCs w:val="18"/>
        </w:rPr>
        <w:t xml:space="preserve"> </w:t>
      </w:r>
      <w:r w:rsidRPr="00642670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DD69AA" w:rsidRPr="00642670" w:rsidRDefault="00ED3BD5" w:rsidP="006426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670">
        <w:rPr>
          <w:rFonts w:ascii="Arial" w:hAnsi="Arial" w:cs="Arial"/>
          <w:sz w:val="18"/>
          <w:szCs w:val="18"/>
        </w:rPr>
        <w:t xml:space="preserve">3. </w:t>
      </w:r>
      <w:r w:rsidR="00A15B26" w:rsidRPr="00642670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соответствующее </w:t>
      </w:r>
      <w:r w:rsidR="00A15B26" w:rsidRPr="00642670">
        <w:rPr>
          <w:rFonts w:ascii="Arial" w:hAnsi="Arial" w:cs="Arial"/>
          <w:sz w:val="18"/>
          <w:szCs w:val="18"/>
        </w:rPr>
        <w:t>изменение в поисково-справочную систему правовых актов администрации муниципального образования «Город Астрахань».</w:t>
      </w:r>
    </w:p>
    <w:p w:rsidR="00DD69AA" w:rsidRPr="00642670" w:rsidRDefault="00ED3BD5" w:rsidP="006426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67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15B26" w:rsidRPr="00642670">
        <w:rPr>
          <w:rFonts w:ascii="Arial" w:hAnsi="Arial" w:cs="Arial"/>
          <w:sz w:val="18"/>
          <w:szCs w:val="18"/>
        </w:rPr>
        <w:t>Контроль за</w:t>
      </w:r>
      <w:proofErr w:type="gramEnd"/>
      <w:r w:rsidR="00A15B26" w:rsidRPr="0064267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</w:t>
      </w:r>
      <w:r w:rsidR="00A15B26" w:rsidRPr="00642670">
        <w:rPr>
          <w:rFonts w:ascii="Arial" w:hAnsi="Arial" w:cs="Arial"/>
          <w:sz w:val="18"/>
          <w:szCs w:val="18"/>
        </w:rPr>
        <w:t xml:space="preserve"> по связям с общественностью администрации муниципального образования «Город Астрахань».</w:t>
      </w:r>
    </w:p>
    <w:p w:rsidR="008D6088" w:rsidRDefault="00A15B26" w:rsidP="008D608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D6088">
        <w:rPr>
          <w:rFonts w:ascii="Arial" w:hAnsi="Arial" w:cs="Arial"/>
          <w:b/>
          <w:sz w:val="18"/>
          <w:szCs w:val="18"/>
        </w:rPr>
        <w:t>Глава администрации</w:t>
      </w:r>
      <w:r w:rsidR="008D6088" w:rsidRPr="008D6088">
        <w:rPr>
          <w:rFonts w:ascii="Arial" w:hAnsi="Arial" w:cs="Arial"/>
          <w:b/>
          <w:sz w:val="18"/>
          <w:szCs w:val="18"/>
        </w:rPr>
        <w:t xml:space="preserve"> </w:t>
      </w:r>
      <w:r w:rsidRPr="008D6088">
        <w:rPr>
          <w:rFonts w:ascii="Arial" w:hAnsi="Arial" w:cs="Arial"/>
          <w:b/>
          <w:sz w:val="18"/>
          <w:szCs w:val="18"/>
        </w:rPr>
        <w:t>Р.Л. Харисов</w:t>
      </w:r>
      <w:r w:rsidR="008D6088">
        <w:rPr>
          <w:rFonts w:ascii="Arial" w:hAnsi="Arial" w:cs="Arial"/>
          <w:b/>
          <w:sz w:val="18"/>
          <w:szCs w:val="18"/>
        </w:rPr>
        <w:br w:type="page"/>
      </w:r>
    </w:p>
    <w:p w:rsidR="00DD69AA" w:rsidRPr="008D6088" w:rsidRDefault="008D6088" w:rsidP="008D6088">
      <w:pPr>
        <w:jc w:val="center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467350" cy="7743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143500" cy="75914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759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drawing>
          <wp:inline distT="0" distB="0" distL="0" distR="0">
            <wp:extent cx="5086350" cy="7143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D69AA" w:rsidRPr="00ED3BD5" w:rsidRDefault="00DD69AA" w:rsidP="00ED3BD5"/>
    <w:sectPr w:rsidR="00DD69AA" w:rsidRPr="00ED3BD5" w:rsidSect="00642670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B26" w:rsidRDefault="00A15B26">
      <w:r>
        <w:separator/>
      </w:r>
    </w:p>
  </w:endnote>
  <w:endnote w:type="continuationSeparator" w:id="0">
    <w:p w:rsidR="00A15B26" w:rsidRDefault="00A15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B26" w:rsidRDefault="00A15B26"/>
  </w:footnote>
  <w:footnote w:type="continuationSeparator" w:id="0">
    <w:p w:rsidR="00A15B26" w:rsidRDefault="00A15B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D95CD7"/>
    <w:multiLevelType w:val="multilevel"/>
    <w:tmpl w:val="FCCCE16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D69AA"/>
    <w:rsid w:val="00642670"/>
    <w:rsid w:val="008D6088"/>
    <w:rsid w:val="00A15B26"/>
    <w:rsid w:val="00DD69AA"/>
    <w:rsid w:val="00ED3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таблиц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8D608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D608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таблиц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8D608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D608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285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2019-05-16T12:54:00Z</dcterms:created>
  <dcterms:modified xsi:type="dcterms:W3CDTF">2019-05-16T13:00:00Z</dcterms:modified>
</cp:coreProperties>
</file>