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7E2" w:rsidRPr="0062625C" w:rsidRDefault="002B07E2" w:rsidP="0062625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2625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2625C" w:rsidRPr="0062625C" w:rsidRDefault="009B5995" w:rsidP="0062625C">
      <w:pPr>
        <w:jc w:val="center"/>
        <w:rPr>
          <w:rFonts w:ascii="Cambria" w:hAnsi="Cambria"/>
          <w:b/>
          <w:sz w:val="20"/>
          <w:szCs w:val="20"/>
        </w:rPr>
      </w:pPr>
      <w:r w:rsidRPr="0062625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5633A" w:rsidRPr="0062625C" w:rsidRDefault="009B5995" w:rsidP="0062625C">
      <w:pPr>
        <w:jc w:val="center"/>
        <w:rPr>
          <w:rFonts w:ascii="Cambria" w:hAnsi="Cambria"/>
          <w:b/>
          <w:sz w:val="20"/>
          <w:szCs w:val="20"/>
        </w:rPr>
      </w:pPr>
      <w:r w:rsidRPr="0062625C">
        <w:rPr>
          <w:rFonts w:ascii="Cambria" w:hAnsi="Cambria"/>
          <w:b/>
          <w:sz w:val="20"/>
          <w:szCs w:val="20"/>
        </w:rPr>
        <w:t>16 октября 2020 года</w:t>
      </w:r>
      <w:bookmarkEnd w:id="3"/>
      <w:bookmarkEnd w:id="4"/>
      <w:r w:rsidR="002B07E2" w:rsidRPr="0062625C">
        <w:rPr>
          <w:rFonts w:ascii="Cambria" w:hAnsi="Cambria"/>
          <w:b/>
          <w:sz w:val="20"/>
          <w:szCs w:val="20"/>
        </w:rPr>
        <w:t xml:space="preserve"> № </w:t>
      </w:r>
      <w:r w:rsidRPr="0062625C">
        <w:rPr>
          <w:rFonts w:ascii="Cambria" w:hAnsi="Cambria"/>
          <w:b/>
          <w:sz w:val="20"/>
          <w:szCs w:val="20"/>
        </w:rPr>
        <w:t>1833-р</w:t>
      </w:r>
    </w:p>
    <w:p w:rsidR="0062625C" w:rsidRDefault="002B07E2" w:rsidP="0062625C">
      <w:pPr>
        <w:jc w:val="center"/>
        <w:rPr>
          <w:rFonts w:ascii="Cambria" w:hAnsi="Cambria"/>
          <w:b/>
          <w:sz w:val="20"/>
          <w:szCs w:val="20"/>
        </w:rPr>
      </w:pPr>
      <w:r w:rsidRPr="0062625C">
        <w:rPr>
          <w:rFonts w:ascii="Cambria" w:hAnsi="Cambria"/>
          <w:b/>
          <w:sz w:val="20"/>
          <w:szCs w:val="20"/>
        </w:rPr>
        <w:t>«</w:t>
      </w:r>
      <w:r w:rsidR="009B5995" w:rsidRPr="0062625C">
        <w:rPr>
          <w:rFonts w:ascii="Cambria" w:hAnsi="Cambria"/>
          <w:b/>
          <w:sz w:val="20"/>
          <w:szCs w:val="20"/>
        </w:rPr>
        <w:t xml:space="preserve">О принятии решения о внесении изменений в сводную бюджетную роспись бюджета муниципального образования «Город Астрахань» на 2020 год и плановый период </w:t>
      </w:r>
      <w:r w:rsidR="009B5995" w:rsidRPr="0062625C">
        <w:rPr>
          <w:rFonts w:ascii="Cambria" w:hAnsi="Cambria"/>
          <w:b/>
          <w:sz w:val="20"/>
          <w:szCs w:val="20"/>
        </w:rPr>
        <w:t xml:space="preserve">2021 </w:t>
      </w:r>
    </w:p>
    <w:p w:rsidR="0062625C" w:rsidRDefault="009B5995" w:rsidP="0062625C">
      <w:pPr>
        <w:jc w:val="center"/>
        <w:rPr>
          <w:rFonts w:ascii="Cambria" w:hAnsi="Cambria"/>
          <w:b/>
          <w:sz w:val="20"/>
          <w:szCs w:val="20"/>
        </w:rPr>
      </w:pPr>
      <w:r w:rsidRPr="0062625C">
        <w:rPr>
          <w:rFonts w:ascii="Cambria" w:hAnsi="Cambria"/>
          <w:b/>
          <w:sz w:val="20"/>
          <w:szCs w:val="20"/>
        </w:rPr>
        <w:t xml:space="preserve">и 2022 годов в связи с предоставлением муниципальному образованию </w:t>
      </w:r>
    </w:p>
    <w:p w:rsidR="0065633A" w:rsidRPr="002B07E2" w:rsidRDefault="009B5995" w:rsidP="0062625C">
      <w:pPr>
        <w:jc w:val="center"/>
      </w:pPr>
      <w:r w:rsidRPr="0062625C">
        <w:rPr>
          <w:rFonts w:ascii="Cambria" w:hAnsi="Cambria"/>
          <w:b/>
          <w:sz w:val="20"/>
          <w:szCs w:val="20"/>
        </w:rPr>
        <w:t>«Город Астрахань» дотации на поддержку мер по обеспечению сбалансированности бюджетов муниципальных образований Астраханской области в целях финансового обеспечения мероприятий, реализу</w:t>
      </w:r>
      <w:r w:rsidRPr="0062625C">
        <w:rPr>
          <w:rFonts w:ascii="Cambria" w:hAnsi="Cambria"/>
          <w:b/>
          <w:sz w:val="20"/>
          <w:szCs w:val="20"/>
        </w:rPr>
        <w:t>емых на территории муниципальных образований Астраханской области в первоочередном порядке в 2020 году</w:t>
      </w:r>
      <w:r w:rsidR="002B07E2" w:rsidRPr="0062625C">
        <w:rPr>
          <w:rFonts w:ascii="Cambria" w:hAnsi="Cambria"/>
          <w:b/>
          <w:sz w:val="20"/>
          <w:szCs w:val="20"/>
        </w:rPr>
        <w:t>»</w:t>
      </w:r>
    </w:p>
    <w:p w:rsidR="0065633A" w:rsidRPr="0062625C" w:rsidRDefault="009B5995" w:rsidP="0062625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2625C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 внесении изменений в Федеральный закон «О приостановлении действия </w:t>
      </w:r>
      <w:r w:rsidRPr="0062625C">
        <w:rPr>
          <w:rFonts w:ascii="Arial" w:hAnsi="Arial" w:cs="Arial"/>
          <w:sz w:val="18"/>
          <w:szCs w:val="18"/>
        </w:rPr>
        <w:t>отдельных положений Бюджетного кодекса Российской Федерации и установлении особенностей исполнения федерального бюджета в 2020 году», постановлением Правительства Астраханской области от 18.08.2020 № 374-П «О Правилах предоставления дотаций на поддержку ме</w:t>
      </w:r>
      <w:r w:rsidRPr="0062625C">
        <w:rPr>
          <w:rFonts w:ascii="Arial" w:hAnsi="Arial" w:cs="Arial"/>
          <w:sz w:val="18"/>
          <w:szCs w:val="18"/>
        </w:rPr>
        <w:t>р по обеспечению сбалансированности бюджетов муниципальных образований Астраханской области в целях финансового обеспечения мероприятий</w:t>
      </w:r>
      <w:proofErr w:type="gramEnd"/>
      <w:r w:rsidRPr="0062625C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62625C">
        <w:rPr>
          <w:rFonts w:ascii="Arial" w:hAnsi="Arial" w:cs="Arial"/>
          <w:sz w:val="18"/>
          <w:szCs w:val="18"/>
        </w:rPr>
        <w:t>реализуемых на территории муниципальных образований Астраханской области в первоочередном порядке в 2020 год», постанов</w:t>
      </w:r>
      <w:r w:rsidRPr="0062625C">
        <w:rPr>
          <w:rFonts w:ascii="Arial" w:hAnsi="Arial" w:cs="Arial"/>
          <w:sz w:val="18"/>
          <w:szCs w:val="18"/>
        </w:rPr>
        <w:t xml:space="preserve">лением Правительства Астраханской области от 02.10.2020 № 450-П «О распределении дотаций на поддержку мер по обеспечению сбалансированности бюджетов муниципальных образований Астраханской области в целях финансового обеспечения мероприятий, реализуемых на </w:t>
      </w:r>
      <w:r w:rsidRPr="0062625C">
        <w:rPr>
          <w:rFonts w:ascii="Arial" w:hAnsi="Arial" w:cs="Arial"/>
          <w:sz w:val="18"/>
          <w:szCs w:val="18"/>
        </w:rPr>
        <w:t>территории муниципальных образований Астраханской области в первоочередном порядке в 2020 году», распоряжением администрации муниципального образования «Город Астрахань» от 22.04.2020</w:t>
      </w:r>
      <w:proofErr w:type="gramEnd"/>
      <w:r w:rsidRPr="0062625C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62625C">
        <w:rPr>
          <w:rFonts w:ascii="Arial" w:hAnsi="Arial" w:cs="Arial"/>
          <w:sz w:val="18"/>
          <w:szCs w:val="18"/>
        </w:rPr>
        <w:t xml:space="preserve">771-р «Об утверждении перечня расходов социально значимого характера, </w:t>
      </w:r>
      <w:r w:rsidRPr="0062625C">
        <w:rPr>
          <w:rFonts w:ascii="Arial" w:hAnsi="Arial" w:cs="Arial"/>
          <w:sz w:val="18"/>
          <w:szCs w:val="18"/>
        </w:rPr>
        <w:t xml:space="preserve">подлежащих финансированию в первоочередном порядке, бюджета муниципального образования «Город Астрахань» на 2020 год» с изменениями, внесенными распоряжениями администрации муниципального образования «Город Астрахань» от 09.07.2020 № 1169-р, от 05.08.2020 </w:t>
      </w:r>
      <w:r w:rsidRPr="0062625C">
        <w:rPr>
          <w:rFonts w:ascii="Arial" w:hAnsi="Arial" w:cs="Arial"/>
          <w:sz w:val="18"/>
          <w:szCs w:val="18"/>
        </w:rPr>
        <w:t>№ 1374-р, на основании уведомления о предоставлении субсидий, субвенций, иных межбюджетных трансфертов, имеющих целевое назначение министерства финансов Астраханской области от 08.10.2020 № 4262/1 и в связи</w:t>
      </w:r>
      <w:proofErr w:type="gramEnd"/>
      <w:r w:rsidRPr="0062625C">
        <w:rPr>
          <w:rFonts w:ascii="Arial" w:hAnsi="Arial" w:cs="Arial"/>
          <w:sz w:val="18"/>
          <w:szCs w:val="18"/>
        </w:rPr>
        <w:t xml:space="preserve"> с предоставлением муниципальному образованию «Гор</w:t>
      </w:r>
      <w:r w:rsidRPr="0062625C">
        <w:rPr>
          <w:rFonts w:ascii="Arial" w:hAnsi="Arial" w:cs="Arial"/>
          <w:sz w:val="18"/>
          <w:szCs w:val="18"/>
        </w:rPr>
        <w:t>од Астрахань» дотации на поддержку мер по обеспечению сбалансированности бюджетов муниципальных</w:t>
      </w:r>
      <w:r w:rsidR="0062625C">
        <w:rPr>
          <w:rFonts w:ascii="Arial" w:hAnsi="Arial" w:cs="Arial"/>
          <w:sz w:val="18"/>
          <w:szCs w:val="18"/>
        </w:rPr>
        <w:t xml:space="preserve"> </w:t>
      </w:r>
      <w:r w:rsidRPr="0062625C">
        <w:rPr>
          <w:rFonts w:ascii="Arial" w:hAnsi="Arial" w:cs="Arial"/>
          <w:sz w:val="18"/>
          <w:szCs w:val="18"/>
        </w:rPr>
        <w:t>образований Астраханской области в целях финансового обеспечения мероприятий, реализуемых на территории муниципальных образований Астраха</w:t>
      </w:r>
      <w:r w:rsidRPr="0062625C">
        <w:rPr>
          <w:rFonts w:ascii="Arial" w:hAnsi="Arial" w:cs="Arial"/>
          <w:sz w:val="18"/>
          <w:szCs w:val="18"/>
        </w:rPr>
        <w:t>нской области в первоочередном порядке в 2020 году в объеме 80 000 000 (восемьдесят миллионов) рублей:</w:t>
      </w:r>
    </w:p>
    <w:p w:rsidR="0065633A" w:rsidRPr="0062625C" w:rsidRDefault="002B07E2" w:rsidP="00626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625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B5995" w:rsidRPr="0062625C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2020 год и плановый период 2021 и 2022 годов, в част</w:t>
      </w:r>
      <w:r w:rsidR="009B5995" w:rsidRPr="0062625C">
        <w:rPr>
          <w:rFonts w:ascii="Arial" w:hAnsi="Arial" w:cs="Arial"/>
          <w:sz w:val="18"/>
          <w:szCs w:val="18"/>
        </w:rPr>
        <w:t>и увеличения бюджетной росписи управления по коммунальному хозяйству и благоустройству администрации муниципального образования «Город Астрахань» на 2020 год на мероприятия, реализуемые на территории муниципального образования «Город Астрахань» в первоочер</w:t>
      </w:r>
      <w:r w:rsidR="009B5995" w:rsidRPr="0062625C">
        <w:rPr>
          <w:rFonts w:ascii="Arial" w:hAnsi="Arial" w:cs="Arial"/>
          <w:sz w:val="18"/>
          <w:szCs w:val="18"/>
        </w:rPr>
        <w:t>едном порядке в 2020 году в рамках благоустройства муниципальных территорий</w:t>
      </w:r>
      <w:proofErr w:type="gramEnd"/>
      <w:r w:rsidR="009B5995" w:rsidRPr="0062625C">
        <w:rPr>
          <w:rFonts w:ascii="Arial" w:hAnsi="Arial" w:cs="Arial"/>
          <w:sz w:val="18"/>
          <w:szCs w:val="18"/>
        </w:rPr>
        <w:t xml:space="preserve"> общего пользования.</w:t>
      </w:r>
    </w:p>
    <w:p w:rsidR="0065633A" w:rsidRPr="0062625C" w:rsidRDefault="002B07E2" w:rsidP="00626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625C">
        <w:rPr>
          <w:rFonts w:ascii="Arial" w:hAnsi="Arial" w:cs="Arial"/>
          <w:sz w:val="18"/>
          <w:szCs w:val="18"/>
        </w:rPr>
        <w:t xml:space="preserve">2. </w:t>
      </w:r>
      <w:r w:rsidR="009B5995" w:rsidRPr="0062625C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подготовить проект о внесении соответствующих</w:t>
      </w:r>
      <w:r w:rsidR="009B5995" w:rsidRPr="0062625C">
        <w:rPr>
          <w:rFonts w:ascii="Arial" w:hAnsi="Arial" w:cs="Arial"/>
          <w:sz w:val="18"/>
          <w:szCs w:val="18"/>
        </w:rPr>
        <w:t xml:space="preserve"> изменений в муниципальную программу муниципального образования «Город Астрахань» «Формирование современной городской среды на 2018 - 2022 годы», утвержденную постановлением администрации муниципального образования «Город Астрахань» от 14.03.2018 № 177.</w:t>
      </w:r>
    </w:p>
    <w:p w:rsidR="0065633A" w:rsidRPr="0062625C" w:rsidRDefault="002B07E2" w:rsidP="00626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625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B5995" w:rsidRPr="0062625C">
        <w:rPr>
          <w:rFonts w:ascii="Arial" w:hAnsi="Arial" w:cs="Arial"/>
          <w:sz w:val="18"/>
          <w:szCs w:val="18"/>
        </w:rPr>
        <w:t>Фи</w:t>
      </w:r>
      <w:r w:rsidR="009B5995" w:rsidRPr="0062625C">
        <w:rPr>
          <w:rFonts w:ascii="Arial" w:hAnsi="Arial" w:cs="Arial"/>
          <w:sz w:val="18"/>
          <w:szCs w:val="18"/>
        </w:rPr>
        <w:t xml:space="preserve">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2020 год и плановый период 2021 и 2022 годов, в </w:t>
      </w:r>
      <w:r w:rsidR="009B5995" w:rsidRPr="0062625C">
        <w:rPr>
          <w:rFonts w:ascii="Arial" w:hAnsi="Arial" w:cs="Arial"/>
          <w:sz w:val="18"/>
          <w:szCs w:val="18"/>
        </w:rPr>
        <w:t>части увеличения бюджетной росписи управления по коммунальному хозяйству и благоустройству администрации муниципального образования «Город Астрахань» на 2020 год, согласно приложению к настоящему распоряжению администрации муниципального образования «Город</w:t>
      </w:r>
      <w:r w:rsidR="009B5995" w:rsidRPr="0062625C">
        <w:rPr>
          <w:rFonts w:ascii="Arial" w:hAnsi="Arial" w:cs="Arial"/>
          <w:sz w:val="18"/>
          <w:szCs w:val="18"/>
        </w:rPr>
        <w:t xml:space="preserve"> Астрахань».</w:t>
      </w:r>
      <w:proofErr w:type="gramEnd"/>
    </w:p>
    <w:p w:rsidR="0065633A" w:rsidRPr="0062625C" w:rsidRDefault="002B07E2" w:rsidP="00626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625C">
        <w:rPr>
          <w:rFonts w:ascii="Arial" w:hAnsi="Arial" w:cs="Arial"/>
          <w:sz w:val="18"/>
          <w:szCs w:val="18"/>
        </w:rPr>
        <w:t xml:space="preserve">4. </w:t>
      </w:r>
      <w:r w:rsidR="009B5995" w:rsidRPr="0062625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B5995" w:rsidRPr="0062625C">
        <w:rPr>
          <w:rFonts w:ascii="Arial" w:hAnsi="Arial" w:cs="Arial"/>
          <w:sz w:val="18"/>
          <w:szCs w:val="18"/>
        </w:rPr>
        <w:t>разместить</w:t>
      </w:r>
      <w:proofErr w:type="gramEnd"/>
      <w:r w:rsidR="009B5995" w:rsidRPr="0062625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</w:t>
      </w:r>
      <w:r w:rsidR="009B5995" w:rsidRPr="0062625C">
        <w:rPr>
          <w:rFonts w:ascii="Arial" w:hAnsi="Arial" w:cs="Arial"/>
          <w:sz w:val="18"/>
          <w:szCs w:val="18"/>
        </w:rPr>
        <w:t>вания «Город Астрахань».</w:t>
      </w:r>
    </w:p>
    <w:p w:rsidR="0065633A" w:rsidRPr="0062625C" w:rsidRDefault="002B07E2" w:rsidP="00626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625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B5995" w:rsidRPr="0062625C">
        <w:rPr>
          <w:rFonts w:ascii="Arial" w:hAnsi="Arial" w:cs="Arial"/>
          <w:sz w:val="18"/>
          <w:szCs w:val="18"/>
        </w:rPr>
        <w:t>Контроль за</w:t>
      </w:r>
      <w:proofErr w:type="gramEnd"/>
      <w:r w:rsidR="009B5995" w:rsidRPr="0062625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65633A" w:rsidRPr="0062625C" w:rsidRDefault="009B5995" w:rsidP="0062625C">
      <w:pPr>
        <w:ind w:firstLine="709"/>
        <w:jc w:val="right"/>
        <w:rPr>
          <w:b/>
        </w:rPr>
      </w:pPr>
      <w:r w:rsidRPr="0062625C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2B07E2" w:rsidRPr="0062625C">
        <w:rPr>
          <w:rFonts w:ascii="Arial" w:hAnsi="Arial" w:cs="Arial"/>
          <w:b/>
          <w:sz w:val="18"/>
          <w:szCs w:val="18"/>
        </w:rPr>
        <w:t xml:space="preserve"> </w:t>
      </w:r>
      <w:r w:rsidRPr="0062625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2B07E2" w:rsidRPr="0062625C">
        <w:rPr>
          <w:rFonts w:ascii="Arial" w:hAnsi="Arial" w:cs="Arial"/>
          <w:b/>
          <w:sz w:val="18"/>
          <w:szCs w:val="18"/>
        </w:rPr>
        <w:t xml:space="preserve"> </w:t>
      </w:r>
      <w:r w:rsidRPr="0062625C">
        <w:rPr>
          <w:rFonts w:ascii="Arial" w:hAnsi="Arial" w:cs="Arial"/>
          <w:b/>
          <w:sz w:val="18"/>
          <w:szCs w:val="18"/>
        </w:rPr>
        <w:t>Ю.А.</w:t>
      </w:r>
      <w:r w:rsidR="002B07E2" w:rsidRPr="0062625C">
        <w:rPr>
          <w:rFonts w:ascii="Arial" w:hAnsi="Arial" w:cs="Arial"/>
          <w:b/>
          <w:sz w:val="18"/>
          <w:szCs w:val="18"/>
        </w:rPr>
        <w:t xml:space="preserve"> </w:t>
      </w:r>
      <w:r w:rsidRPr="0062625C">
        <w:rPr>
          <w:rFonts w:ascii="Arial" w:hAnsi="Arial" w:cs="Arial"/>
          <w:b/>
          <w:sz w:val="18"/>
          <w:szCs w:val="18"/>
        </w:rPr>
        <w:t>Светцов</w:t>
      </w:r>
    </w:p>
    <w:p w:rsidR="0065633A" w:rsidRPr="002B07E2" w:rsidRDefault="0062625C" w:rsidP="002B07E2">
      <w:r>
        <w:rPr>
          <w:noProof/>
          <w:lang w:bidi="ar-SA"/>
        </w:rPr>
        <w:lastRenderedPageBreak/>
        <w:drawing>
          <wp:inline distT="0" distB="0" distL="0" distR="0">
            <wp:extent cx="4943475" cy="6629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662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65633A" w:rsidRPr="002B07E2" w:rsidSect="0062625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5995" w:rsidRDefault="009B5995">
      <w:r>
        <w:separator/>
      </w:r>
    </w:p>
  </w:endnote>
  <w:endnote w:type="continuationSeparator" w:id="0">
    <w:p w:rsidR="009B5995" w:rsidRDefault="009B5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5995" w:rsidRDefault="009B5995"/>
  </w:footnote>
  <w:footnote w:type="continuationSeparator" w:id="0">
    <w:p w:rsidR="009B5995" w:rsidRDefault="009B599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ED558F"/>
    <w:multiLevelType w:val="multilevel"/>
    <w:tmpl w:val="4BEAA2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5633A"/>
    <w:rsid w:val="002B07E2"/>
    <w:rsid w:val="0062625C"/>
    <w:rsid w:val="0065633A"/>
    <w:rsid w:val="009B5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4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2625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25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4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2625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25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680</Words>
  <Characters>3882</Characters>
  <Application>Microsoft Office Word</Application>
  <DocSecurity>0</DocSecurity>
  <Lines>32</Lines>
  <Paragraphs>9</Paragraphs>
  <ScaleCrop>false</ScaleCrop>
  <Company/>
  <LinksUpToDate>false</LinksUpToDate>
  <CharactersWithSpaces>4553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2020-10-20T12:00:00Z</dcterms:created>
  <dcterms:modified xsi:type="dcterms:W3CDTF">2020-10-20T12:06:00Z</dcterms:modified>
</cp:coreProperties>
</file>