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49DC" w:rsidRPr="0006752A" w:rsidRDefault="00DB49DC" w:rsidP="00DB49DC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>Администрация муниципального образования «Город Астрахань»</w:t>
      </w:r>
    </w:p>
    <w:p w:rsidR="00DD3CF4" w:rsidRDefault="00DB49DC" w:rsidP="00DB49DC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>РАСПОРЯЖЕНИЕ</w:t>
      </w:r>
    </w:p>
    <w:p w:rsidR="00DB49DC" w:rsidRPr="0006752A" w:rsidRDefault="00DB49DC" w:rsidP="00DB49DC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>16 сентября 2020 года № 1685-р</w:t>
      </w:r>
    </w:p>
    <w:p w:rsidR="00DB49DC" w:rsidRPr="0006752A" w:rsidRDefault="00DB49DC" w:rsidP="00DB49DC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>«Об отказе в предоставлении разрешения на отклонение</w:t>
      </w:r>
      <w:r w:rsidR="00DD3CF4">
        <w:rPr>
          <w:spacing w:val="0"/>
        </w:rPr>
        <w:t xml:space="preserve"> </w:t>
      </w:r>
      <w:r w:rsidRPr="0006752A">
        <w:rPr>
          <w:spacing w:val="0"/>
        </w:rPr>
        <w:t xml:space="preserve">от предельных параметров разрешенного строительства, </w:t>
      </w:r>
      <w:bookmarkStart w:id="0" w:name="_GoBack"/>
      <w:bookmarkEnd w:id="0"/>
      <w:r w:rsidRPr="0006752A">
        <w:rPr>
          <w:spacing w:val="0"/>
        </w:rPr>
        <w:t xml:space="preserve">реконструкции объекта капитального строительства </w:t>
      </w:r>
    </w:p>
    <w:p w:rsidR="00DB49DC" w:rsidRPr="0006752A" w:rsidRDefault="00DB49DC" w:rsidP="00DB49DC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 xml:space="preserve">по пер. 3-й </w:t>
      </w:r>
      <w:proofErr w:type="spellStart"/>
      <w:r w:rsidRPr="0006752A">
        <w:rPr>
          <w:spacing w:val="0"/>
        </w:rPr>
        <w:t>Углегорский</w:t>
      </w:r>
      <w:proofErr w:type="spellEnd"/>
      <w:r w:rsidRPr="0006752A">
        <w:rPr>
          <w:spacing w:val="0"/>
        </w:rPr>
        <w:t>, 44А в Ленинском районе»</w:t>
      </w:r>
    </w:p>
    <w:p w:rsidR="00DB49DC" w:rsidRPr="0006752A" w:rsidRDefault="00DB49DC" w:rsidP="00DD3CF4">
      <w:pPr>
        <w:pStyle w:val="a3"/>
        <w:spacing w:line="240" w:lineRule="auto"/>
        <w:ind w:firstLine="709"/>
        <w:rPr>
          <w:spacing w:val="0"/>
        </w:rPr>
      </w:pPr>
      <w:proofErr w:type="gramStart"/>
      <w:r w:rsidRPr="0006752A">
        <w:rPr>
          <w:spacing w:val="0"/>
        </w:rPr>
        <w:t xml:space="preserve">В связи с обращением </w:t>
      </w:r>
      <w:proofErr w:type="spellStart"/>
      <w:r w:rsidRPr="0006752A">
        <w:rPr>
          <w:spacing w:val="0"/>
        </w:rPr>
        <w:t>Бекбулатовой</w:t>
      </w:r>
      <w:proofErr w:type="spellEnd"/>
      <w:r w:rsidRPr="0006752A">
        <w:rPr>
          <w:spacing w:val="0"/>
        </w:rPr>
        <w:t xml:space="preserve"> С.У. от 17.07.2020 № 05-04-01-3496, действующей за Чернышеву Е.А. по доверенности, удостоверенной </w:t>
      </w:r>
      <w:proofErr w:type="spellStart"/>
      <w:r w:rsidRPr="0006752A">
        <w:rPr>
          <w:spacing w:val="0"/>
        </w:rPr>
        <w:t>Аншаковой</w:t>
      </w:r>
      <w:proofErr w:type="spellEnd"/>
      <w:r w:rsidRPr="0006752A">
        <w:rPr>
          <w:spacing w:val="0"/>
        </w:rPr>
        <w:t xml:space="preserve"> Э.Р., временно исполняющей обязанности нотариуса города Астрахани Николаевой Ю.В., зарегистрированной в реестре за № 30/22-н/30-2019-2-643 от 28.05.2019,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</w:t>
      </w:r>
      <w:proofErr w:type="gramEnd"/>
      <w:r w:rsidRPr="0006752A">
        <w:rPr>
          <w:spacing w:val="0"/>
        </w:rPr>
        <w:t xml:space="preserve"> </w:t>
      </w:r>
      <w:proofErr w:type="gramStart"/>
      <w:r w:rsidRPr="0006752A">
        <w:rPr>
          <w:spacing w:val="0"/>
        </w:rPr>
        <w:t>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28.08.2020, в</w:t>
      </w:r>
      <w:proofErr w:type="gramEnd"/>
      <w:r w:rsidRPr="0006752A">
        <w:rPr>
          <w:spacing w:val="0"/>
        </w:rPr>
        <w:t xml:space="preserve"> связи с невозможностью соблюдения при строительстве, реконструкции и эксплуатации объекта капитального строительства с запрашиваемыми параметрами национальных стандартов и сводов правил, в результате применения которых обеспечивается соблюдение требований Федерального закона от 30.12.2009 № 384-Ф3 «Технический регламент о безопасности зданий и сооружений»:</w:t>
      </w:r>
    </w:p>
    <w:p w:rsidR="00DB49DC" w:rsidRPr="0006752A" w:rsidRDefault="00DB49DC" w:rsidP="00DD3CF4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 xml:space="preserve">1. </w:t>
      </w:r>
      <w:proofErr w:type="gramStart"/>
      <w:r w:rsidRPr="0006752A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пер. 3-й </w:t>
      </w:r>
      <w:proofErr w:type="spellStart"/>
      <w:r w:rsidRPr="0006752A">
        <w:rPr>
          <w:spacing w:val="0"/>
        </w:rPr>
        <w:t>Углегорский</w:t>
      </w:r>
      <w:proofErr w:type="spellEnd"/>
      <w:r w:rsidRPr="0006752A">
        <w:rPr>
          <w:spacing w:val="0"/>
        </w:rPr>
        <w:t xml:space="preserve">, 44А в Ленинском районе г. Астрахани в отношении расстояния от основного строения на земельном участке площадью 373 кв. м (кадастровый номер 30:12:020236:20) до границ земельных участков по пер. 3-й </w:t>
      </w:r>
      <w:proofErr w:type="spellStart"/>
      <w:r w:rsidRPr="0006752A">
        <w:rPr>
          <w:spacing w:val="0"/>
        </w:rPr>
        <w:t>Углегорский</w:t>
      </w:r>
      <w:proofErr w:type="spellEnd"/>
      <w:r w:rsidRPr="0006752A">
        <w:rPr>
          <w:spacing w:val="0"/>
        </w:rPr>
        <w:t xml:space="preserve">, 46 - 0,5 м, пер. 3-й </w:t>
      </w:r>
      <w:proofErr w:type="spellStart"/>
      <w:r w:rsidRPr="0006752A">
        <w:rPr>
          <w:spacing w:val="0"/>
        </w:rPr>
        <w:t>Углегорский</w:t>
      </w:r>
      <w:proofErr w:type="spellEnd"/>
      <w:r w:rsidRPr="0006752A">
        <w:rPr>
          <w:spacing w:val="0"/>
        </w:rPr>
        <w:t>, 44б - 0,9</w:t>
      </w:r>
      <w:proofErr w:type="gramEnd"/>
      <w:r w:rsidRPr="0006752A">
        <w:rPr>
          <w:spacing w:val="0"/>
        </w:rPr>
        <w:t xml:space="preserve"> м.</w:t>
      </w:r>
    </w:p>
    <w:p w:rsidR="00DB49DC" w:rsidRPr="0006752A" w:rsidRDefault="00DB49DC" w:rsidP="00DD3CF4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B49DC" w:rsidRPr="0006752A" w:rsidRDefault="00DB49DC" w:rsidP="00DD3CF4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DB49DC" w:rsidRPr="0006752A" w:rsidRDefault="00DB49DC" w:rsidP="00DD3CF4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 xml:space="preserve">3.1. </w:t>
      </w:r>
      <w:proofErr w:type="gramStart"/>
      <w:r w:rsidRPr="0006752A">
        <w:rPr>
          <w:spacing w:val="0"/>
        </w:rPr>
        <w:t>Разместить</w:t>
      </w:r>
      <w:proofErr w:type="gramEnd"/>
      <w:r w:rsidRPr="0006752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B49DC" w:rsidRPr="0006752A" w:rsidRDefault="00DB49DC" w:rsidP="00DD3CF4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B49DC" w:rsidRPr="0006752A" w:rsidRDefault="00DB49DC" w:rsidP="00DD3CF4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 xml:space="preserve">4. </w:t>
      </w:r>
      <w:proofErr w:type="gramStart"/>
      <w:r w:rsidRPr="0006752A">
        <w:rPr>
          <w:spacing w:val="0"/>
        </w:rPr>
        <w:t>Контроль за</w:t>
      </w:r>
      <w:proofErr w:type="gramEnd"/>
      <w:r w:rsidRPr="0006752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B49DC" w:rsidRPr="0006752A" w:rsidRDefault="00DB49DC" w:rsidP="00DB49DC">
      <w:pPr>
        <w:pStyle w:val="a3"/>
        <w:spacing w:line="240" w:lineRule="auto"/>
        <w:jc w:val="right"/>
        <w:rPr>
          <w:spacing w:val="0"/>
        </w:rPr>
      </w:pPr>
      <w:r w:rsidRPr="0006752A">
        <w:rPr>
          <w:b/>
          <w:bCs/>
          <w:spacing w:val="0"/>
        </w:rPr>
        <w:t>И.о. главы администрации М.Н. ПЕРМЯКОВА</w:t>
      </w:r>
    </w:p>
    <w:p w:rsidR="00FF4A14" w:rsidRDefault="00DD3CF4"/>
    <w:sectPr w:rsidR="00FF4A14" w:rsidSect="00DD3CF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49DC"/>
    <w:rsid w:val="008505A8"/>
    <w:rsid w:val="00A56E3A"/>
    <w:rsid w:val="00DB49DC"/>
    <w:rsid w:val="00DD3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B49D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B49D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B49D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B49D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457</Words>
  <Characters>2609</Characters>
  <Application>Microsoft Office Word</Application>
  <DocSecurity>0</DocSecurity>
  <Lines>21</Lines>
  <Paragraphs>6</Paragraphs>
  <ScaleCrop>false</ScaleCrop>
  <Company/>
  <LinksUpToDate>false</LinksUpToDate>
  <CharactersWithSpaces>3060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2020-09-24T04:34:00Z</dcterms:created>
  <dcterms:modified xsi:type="dcterms:W3CDTF">2020-09-24T04:35:00Z</dcterms:modified>
</cp:coreProperties>
</file>