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030E" w:rsidRPr="00104B1D" w:rsidRDefault="00104B1D" w:rsidP="00104B1D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104B1D">
        <w:rPr>
          <w:rFonts w:asciiTheme="majorHAnsi" w:hAnsiTheme="majorHAnsi"/>
          <w:b/>
          <w:sz w:val="20"/>
          <w:szCs w:val="20"/>
        </w:rPr>
        <w:t>дминистрация муниципального образования «</w:t>
      </w:r>
      <w:r>
        <w:rPr>
          <w:rFonts w:asciiTheme="majorHAnsi" w:hAnsiTheme="majorHAnsi"/>
          <w:b/>
          <w:sz w:val="20"/>
          <w:szCs w:val="20"/>
        </w:rPr>
        <w:t>Г</w:t>
      </w:r>
      <w:r w:rsidRPr="00104B1D">
        <w:rPr>
          <w:rFonts w:asciiTheme="majorHAnsi" w:hAnsiTheme="majorHAnsi"/>
          <w:b/>
          <w:sz w:val="20"/>
          <w:szCs w:val="20"/>
        </w:rPr>
        <w:t xml:space="preserve">ородской округ город </w:t>
      </w:r>
      <w:r>
        <w:rPr>
          <w:rFonts w:asciiTheme="majorHAnsi" w:hAnsiTheme="majorHAnsi"/>
          <w:b/>
          <w:sz w:val="20"/>
          <w:szCs w:val="20"/>
        </w:rPr>
        <w:t>А</w:t>
      </w:r>
      <w:r w:rsidRPr="00104B1D">
        <w:rPr>
          <w:rFonts w:asciiTheme="majorHAnsi" w:hAnsiTheme="majorHAnsi"/>
          <w:b/>
          <w:sz w:val="20"/>
          <w:szCs w:val="20"/>
        </w:rPr>
        <w:t>страхань»</w:t>
      </w:r>
    </w:p>
    <w:p w:rsidR="00104B1D" w:rsidRPr="00104B1D" w:rsidRDefault="007B7403" w:rsidP="00104B1D">
      <w:pPr>
        <w:jc w:val="center"/>
        <w:rPr>
          <w:rFonts w:asciiTheme="majorHAnsi" w:hAnsiTheme="majorHAnsi"/>
          <w:b/>
          <w:sz w:val="20"/>
          <w:szCs w:val="20"/>
        </w:rPr>
      </w:pPr>
      <w:r w:rsidRPr="00104B1D">
        <w:rPr>
          <w:rFonts w:asciiTheme="majorHAnsi" w:hAnsiTheme="majorHAnsi"/>
          <w:b/>
          <w:sz w:val="20"/>
          <w:szCs w:val="20"/>
        </w:rPr>
        <w:t>РАСПОРЯЖЕНИЕ</w:t>
      </w:r>
    </w:p>
    <w:p w:rsidR="00315ADF" w:rsidRPr="00104B1D" w:rsidRDefault="007B7403" w:rsidP="00104B1D">
      <w:pPr>
        <w:jc w:val="center"/>
        <w:rPr>
          <w:rFonts w:asciiTheme="majorHAnsi" w:hAnsiTheme="majorHAnsi"/>
          <w:b/>
          <w:sz w:val="20"/>
          <w:szCs w:val="20"/>
        </w:rPr>
      </w:pPr>
      <w:r w:rsidRPr="00104B1D">
        <w:rPr>
          <w:rFonts w:asciiTheme="majorHAnsi" w:hAnsiTheme="majorHAnsi"/>
          <w:b/>
          <w:sz w:val="20"/>
          <w:szCs w:val="20"/>
        </w:rPr>
        <w:t>16 сентября 2024 года</w:t>
      </w:r>
      <w:r w:rsidR="0090030E" w:rsidRPr="00104B1D">
        <w:rPr>
          <w:rFonts w:asciiTheme="majorHAnsi" w:hAnsiTheme="majorHAnsi"/>
          <w:b/>
          <w:sz w:val="20"/>
          <w:szCs w:val="20"/>
        </w:rPr>
        <w:t xml:space="preserve"> № 1693-р</w:t>
      </w:r>
    </w:p>
    <w:p w:rsidR="00104B1D" w:rsidRDefault="0090030E" w:rsidP="00104B1D">
      <w:pPr>
        <w:jc w:val="center"/>
        <w:rPr>
          <w:rFonts w:asciiTheme="majorHAnsi" w:hAnsiTheme="majorHAnsi"/>
          <w:b/>
          <w:sz w:val="20"/>
          <w:szCs w:val="20"/>
        </w:rPr>
      </w:pPr>
      <w:r w:rsidRPr="00104B1D">
        <w:rPr>
          <w:rFonts w:asciiTheme="majorHAnsi" w:hAnsiTheme="majorHAnsi"/>
          <w:b/>
          <w:sz w:val="20"/>
          <w:szCs w:val="20"/>
        </w:rPr>
        <w:t>«</w:t>
      </w:r>
      <w:r w:rsidR="007B7403" w:rsidRPr="00104B1D">
        <w:rPr>
          <w:rFonts w:asciiTheme="majorHAnsi" w:hAnsiTheme="majorHAnsi"/>
          <w:b/>
          <w:sz w:val="20"/>
          <w:szCs w:val="20"/>
        </w:rPr>
        <w:t>О проведении открытого аукциона в электронной форме на право за</w:t>
      </w:r>
      <w:r w:rsidR="007B7403" w:rsidRPr="00104B1D">
        <w:rPr>
          <w:rFonts w:asciiTheme="majorHAnsi" w:hAnsiTheme="majorHAnsi"/>
          <w:b/>
          <w:sz w:val="20"/>
          <w:szCs w:val="20"/>
        </w:rPr>
        <w:softHyphen/>
        <w:t xml:space="preserve">ключения договора аренды </w:t>
      </w:r>
      <w:r w:rsidR="007B7403" w:rsidRPr="00104B1D">
        <w:rPr>
          <w:rFonts w:asciiTheme="majorHAnsi" w:hAnsiTheme="majorHAnsi"/>
          <w:b/>
          <w:sz w:val="20"/>
          <w:szCs w:val="20"/>
        </w:rPr>
        <w:t>муни</w:t>
      </w:r>
      <w:r w:rsidR="007B7403" w:rsidRPr="00104B1D">
        <w:rPr>
          <w:rFonts w:asciiTheme="majorHAnsi" w:hAnsiTheme="majorHAnsi"/>
          <w:b/>
          <w:sz w:val="20"/>
          <w:szCs w:val="20"/>
        </w:rPr>
        <w:softHyphen/>
        <w:t xml:space="preserve">ципального имущества - нежилого помещения, </w:t>
      </w:r>
      <w:r w:rsidR="007B7403" w:rsidRPr="00104B1D">
        <w:rPr>
          <w:rFonts w:asciiTheme="majorHAnsi" w:hAnsiTheme="majorHAnsi"/>
          <w:b/>
          <w:sz w:val="20"/>
          <w:szCs w:val="20"/>
        </w:rPr>
        <w:t>расположенного по ад</w:t>
      </w:r>
      <w:r w:rsidR="007B7403" w:rsidRPr="00104B1D">
        <w:rPr>
          <w:rFonts w:asciiTheme="majorHAnsi" w:hAnsiTheme="majorHAnsi"/>
          <w:b/>
          <w:sz w:val="20"/>
          <w:szCs w:val="20"/>
        </w:rPr>
        <w:softHyphen/>
        <w:t xml:space="preserve">ресу: </w:t>
      </w:r>
    </w:p>
    <w:p w:rsidR="00315ADF" w:rsidRPr="00104B1D" w:rsidRDefault="007B7403" w:rsidP="00104B1D">
      <w:pPr>
        <w:jc w:val="center"/>
        <w:rPr>
          <w:rFonts w:asciiTheme="majorHAnsi" w:hAnsiTheme="majorHAnsi"/>
          <w:b/>
          <w:sz w:val="20"/>
          <w:szCs w:val="20"/>
        </w:rPr>
      </w:pPr>
      <w:r w:rsidRPr="00104B1D">
        <w:rPr>
          <w:rFonts w:asciiTheme="majorHAnsi" w:hAnsiTheme="majorHAnsi"/>
          <w:b/>
          <w:sz w:val="20"/>
          <w:szCs w:val="20"/>
        </w:rPr>
        <w:t>г. Астрахань, Трусовский район, пл. Кузнечная, д. 5, пом. 1</w:t>
      </w:r>
      <w:r w:rsidR="0090030E" w:rsidRPr="00104B1D">
        <w:rPr>
          <w:rFonts w:asciiTheme="majorHAnsi" w:hAnsiTheme="majorHAnsi"/>
          <w:b/>
          <w:sz w:val="20"/>
          <w:szCs w:val="20"/>
        </w:rPr>
        <w:t>»</w:t>
      </w:r>
      <w:bookmarkStart w:id="0" w:name="_GoBack"/>
      <w:bookmarkEnd w:id="0"/>
    </w:p>
    <w:p w:rsidR="00315ADF" w:rsidRPr="004F7C3D" w:rsidRDefault="007B7403" w:rsidP="004F7C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7C3D">
        <w:rPr>
          <w:rFonts w:ascii="Arial" w:hAnsi="Arial" w:cs="Arial"/>
          <w:sz w:val="18"/>
          <w:szCs w:val="18"/>
        </w:rPr>
        <w:t>Руководствуясь Федеральным законом от 26.07.2006 № 135-ФЗ «О защи</w:t>
      </w:r>
      <w:r w:rsidRPr="004F7C3D">
        <w:rPr>
          <w:rFonts w:ascii="Arial" w:hAnsi="Arial" w:cs="Arial"/>
          <w:sz w:val="18"/>
          <w:szCs w:val="18"/>
        </w:rPr>
        <w:softHyphen/>
        <w:t>те конкуренции» и Порядком проведения конкурсов или аукционов на право заключения договоров аренды, дог</w:t>
      </w:r>
      <w:r w:rsidRPr="004F7C3D">
        <w:rPr>
          <w:rFonts w:ascii="Arial" w:hAnsi="Arial" w:cs="Arial"/>
          <w:sz w:val="18"/>
          <w:szCs w:val="18"/>
        </w:rPr>
        <w:t>оворов безвозмездного пользования, дого</w:t>
      </w:r>
      <w:r w:rsidRPr="004F7C3D">
        <w:rPr>
          <w:rFonts w:ascii="Arial" w:hAnsi="Arial" w:cs="Arial"/>
          <w:sz w:val="18"/>
          <w:szCs w:val="18"/>
        </w:rPr>
        <w:softHyphen/>
        <w:t>воров доверительного управления имуществом, иных договоров, предусмат</w:t>
      </w:r>
      <w:r w:rsidRPr="004F7C3D">
        <w:rPr>
          <w:rFonts w:ascii="Arial" w:hAnsi="Arial" w:cs="Arial"/>
          <w:sz w:val="18"/>
          <w:szCs w:val="18"/>
        </w:rPr>
        <w:softHyphen/>
        <w:t>ривающих переход прав в отношении государственного или муниципального имущества, утвержденным приказом Федеральной антимонопольной службы России о</w:t>
      </w:r>
      <w:r w:rsidRPr="004F7C3D">
        <w:rPr>
          <w:rFonts w:ascii="Arial" w:hAnsi="Arial" w:cs="Arial"/>
          <w:sz w:val="18"/>
          <w:szCs w:val="18"/>
        </w:rPr>
        <w:t>т 21.03.2023 № 147/23:</w:t>
      </w:r>
    </w:p>
    <w:p w:rsidR="00315ADF" w:rsidRPr="004F7C3D" w:rsidRDefault="0090030E" w:rsidP="004F7C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7C3D">
        <w:rPr>
          <w:rFonts w:ascii="Arial" w:hAnsi="Arial" w:cs="Arial"/>
          <w:sz w:val="18"/>
          <w:szCs w:val="18"/>
        </w:rPr>
        <w:t xml:space="preserve">1. </w:t>
      </w:r>
      <w:r w:rsidR="007B7403" w:rsidRPr="004F7C3D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7B7403" w:rsidRPr="004F7C3D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315ADF" w:rsidRPr="004F7C3D" w:rsidRDefault="0090030E" w:rsidP="004F7C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7C3D">
        <w:rPr>
          <w:rFonts w:ascii="Arial" w:hAnsi="Arial" w:cs="Arial"/>
          <w:sz w:val="18"/>
          <w:szCs w:val="18"/>
        </w:rPr>
        <w:t xml:space="preserve">1.1. </w:t>
      </w:r>
      <w:r w:rsidR="007B7403" w:rsidRPr="004F7C3D">
        <w:rPr>
          <w:rFonts w:ascii="Arial" w:hAnsi="Arial" w:cs="Arial"/>
          <w:sz w:val="18"/>
          <w:szCs w:val="18"/>
        </w:rPr>
        <w:t>Организовать и провести в электронной форме процедуру аукциона на право заключения договора аренды муниципального имущес</w:t>
      </w:r>
      <w:r w:rsidR="007B7403" w:rsidRPr="004F7C3D">
        <w:rPr>
          <w:rFonts w:ascii="Arial" w:hAnsi="Arial" w:cs="Arial"/>
          <w:sz w:val="18"/>
          <w:szCs w:val="18"/>
        </w:rPr>
        <w:t>тва - нежилого помещения, расположенного по адресу: г. Астрахань, Трусовский район, пл. Кузнечная, д. 5, пом. 1, общей площадью 45,0 кв.</w:t>
      </w:r>
      <w:r w:rsidR="004F7C3D" w:rsidRPr="004F7C3D">
        <w:rPr>
          <w:rFonts w:ascii="Arial" w:hAnsi="Arial" w:cs="Arial"/>
          <w:sz w:val="18"/>
          <w:szCs w:val="18"/>
        </w:rPr>
        <w:t xml:space="preserve"> </w:t>
      </w:r>
      <w:r w:rsidR="007B7403" w:rsidRPr="004F7C3D">
        <w:rPr>
          <w:rFonts w:ascii="Arial" w:hAnsi="Arial" w:cs="Arial"/>
          <w:sz w:val="18"/>
          <w:szCs w:val="18"/>
        </w:rPr>
        <w:t>м, кадастровый номер 30:12:040719:171 (далее - объект).</w:t>
      </w:r>
    </w:p>
    <w:p w:rsidR="00315ADF" w:rsidRPr="004F7C3D" w:rsidRDefault="0090030E" w:rsidP="004F7C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7C3D">
        <w:rPr>
          <w:rFonts w:ascii="Arial" w:hAnsi="Arial" w:cs="Arial"/>
          <w:sz w:val="18"/>
          <w:szCs w:val="18"/>
        </w:rPr>
        <w:t xml:space="preserve">1.2. </w:t>
      </w:r>
      <w:r w:rsidR="007B7403" w:rsidRPr="004F7C3D">
        <w:rPr>
          <w:rFonts w:ascii="Arial" w:hAnsi="Arial" w:cs="Arial"/>
          <w:sz w:val="18"/>
          <w:szCs w:val="18"/>
        </w:rPr>
        <w:t xml:space="preserve">Установить начальную (минимальную) цену за право заключения </w:t>
      </w:r>
      <w:r w:rsidR="007B7403" w:rsidRPr="004F7C3D">
        <w:rPr>
          <w:rFonts w:ascii="Arial" w:hAnsi="Arial" w:cs="Arial"/>
          <w:sz w:val="18"/>
          <w:szCs w:val="18"/>
        </w:rPr>
        <w:t>договора аренды объекта и годовую цену договора аренды объекта на основа</w:t>
      </w:r>
      <w:r w:rsidR="007B7403" w:rsidRPr="004F7C3D">
        <w:rPr>
          <w:rFonts w:ascii="Arial" w:hAnsi="Arial" w:cs="Arial"/>
          <w:sz w:val="18"/>
          <w:szCs w:val="18"/>
        </w:rPr>
        <w:softHyphen/>
        <w:t>нии отчета независимого оценщика об оценке рыночной стоимости арендной платы.</w:t>
      </w:r>
    </w:p>
    <w:p w:rsidR="00315ADF" w:rsidRPr="004F7C3D" w:rsidRDefault="0090030E" w:rsidP="004F7C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7C3D">
        <w:rPr>
          <w:rFonts w:ascii="Arial" w:hAnsi="Arial" w:cs="Arial"/>
          <w:sz w:val="18"/>
          <w:szCs w:val="18"/>
        </w:rPr>
        <w:t xml:space="preserve">1.3. </w:t>
      </w:r>
      <w:proofErr w:type="gramStart"/>
      <w:r w:rsidR="007B7403" w:rsidRPr="004F7C3D">
        <w:rPr>
          <w:rFonts w:ascii="Arial" w:hAnsi="Arial" w:cs="Arial"/>
          <w:sz w:val="18"/>
          <w:szCs w:val="18"/>
        </w:rPr>
        <w:t>Подготовить извещение о проведении аукциона и обеспечить его раз</w:t>
      </w:r>
      <w:r w:rsidR="007B7403" w:rsidRPr="004F7C3D">
        <w:rPr>
          <w:rFonts w:ascii="Arial" w:hAnsi="Arial" w:cs="Arial"/>
          <w:sz w:val="18"/>
          <w:szCs w:val="18"/>
        </w:rPr>
        <w:softHyphen/>
        <w:t xml:space="preserve">мещение на официальном сайте Российской </w:t>
      </w:r>
      <w:r w:rsidR="007B7403" w:rsidRPr="004F7C3D">
        <w:rPr>
          <w:rFonts w:ascii="Arial" w:hAnsi="Arial" w:cs="Arial"/>
          <w:sz w:val="18"/>
          <w:szCs w:val="18"/>
        </w:rPr>
        <w:t xml:space="preserve">Федерации в информационно - телекоммуникационной сети «Интернет» </w:t>
      </w:r>
      <w:hyperlink r:id="rId8" w:history="1">
        <w:r w:rsidR="007B7403" w:rsidRPr="004F7C3D">
          <w:rPr>
            <w:rStyle w:val="a4"/>
            <w:rFonts w:ascii="Arial" w:hAnsi="Arial" w:cs="Arial"/>
            <w:sz w:val="18"/>
            <w:szCs w:val="18"/>
          </w:rPr>
          <w:t>www</w:t>
        </w:r>
        <w:r w:rsidR="007B7403" w:rsidRPr="004F7C3D">
          <w:rPr>
            <w:rStyle w:val="a4"/>
            <w:rFonts w:ascii="Arial" w:hAnsi="Arial" w:cs="Arial"/>
            <w:sz w:val="18"/>
            <w:szCs w:val="18"/>
          </w:rPr>
          <w:t>.</w:t>
        </w:r>
        <w:r w:rsidR="007B7403" w:rsidRPr="004F7C3D">
          <w:rPr>
            <w:rStyle w:val="a4"/>
            <w:rFonts w:ascii="Arial" w:hAnsi="Arial" w:cs="Arial"/>
            <w:sz w:val="18"/>
            <w:szCs w:val="18"/>
          </w:rPr>
          <w:t>torgi</w:t>
        </w:r>
        <w:r w:rsidR="007B7403" w:rsidRPr="004F7C3D">
          <w:rPr>
            <w:rStyle w:val="a4"/>
            <w:rFonts w:ascii="Arial" w:hAnsi="Arial" w:cs="Arial"/>
            <w:sz w:val="18"/>
            <w:szCs w:val="18"/>
          </w:rPr>
          <w:t>.</w:t>
        </w:r>
        <w:r w:rsidR="007B7403" w:rsidRPr="004F7C3D">
          <w:rPr>
            <w:rStyle w:val="a4"/>
            <w:rFonts w:ascii="Arial" w:hAnsi="Arial" w:cs="Arial"/>
            <w:sz w:val="18"/>
            <w:szCs w:val="18"/>
          </w:rPr>
          <w:t>gov</w:t>
        </w:r>
        <w:r w:rsidR="007B7403" w:rsidRPr="004F7C3D">
          <w:rPr>
            <w:rStyle w:val="a4"/>
            <w:rFonts w:ascii="Arial" w:hAnsi="Arial" w:cs="Arial"/>
            <w:sz w:val="18"/>
            <w:szCs w:val="18"/>
          </w:rPr>
          <w:t>.</w:t>
        </w:r>
        <w:r w:rsidR="007B7403" w:rsidRPr="004F7C3D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7B7403" w:rsidRPr="004F7C3D">
        <w:rPr>
          <w:rFonts w:ascii="Arial" w:hAnsi="Arial" w:cs="Arial"/>
          <w:sz w:val="18"/>
          <w:szCs w:val="18"/>
        </w:rPr>
        <w:t xml:space="preserve"> </w:t>
      </w:r>
      <w:r w:rsidR="007B7403" w:rsidRPr="004F7C3D">
        <w:rPr>
          <w:rFonts w:ascii="Arial" w:hAnsi="Arial" w:cs="Arial"/>
          <w:sz w:val="18"/>
          <w:szCs w:val="18"/>
        </w:rPr>
        <w:t>(далее - официаль</w:t>
      </w:r>
      <w:r w:rsidR="007B7403" w:rsidRPr="004F7C3D">
        <w:rPr>
          <w:rFonts w:ascii="Arial" w:hAnsi="Arial" w:cs="Arial"/>
          <w:sz w:val="18"/>
          <w:szCs w:val="18"/>
        </w:rPr>
        <w:softHyphen/>
        <w:t>ный сайт торгов) и на официальном сайте администрации муниципального об</w:t>
      </w:r>
      <w:r w:rsidR="007B7403" w:rsidRPr="004F7C3D">
        <w:rPr>
          <w:rFonts w:ascii="Arial" w:hAnsi="Arial" w:cs="Arial"/>
          <w:sz w:val="18"/>
          <w:szCs w:val="18"/>
        </w:rPr>
        <w:softHyphen/>
        <w:t xml:space="preserve">разования «Городской округ город Астрахань» </w:t>
      </w:r>
      <w:hyperlink r:id="rId9" w:history="1">
        <w:r w:rsidR="007B7403" w:rsidRPr="004F7C3D">
          <w:rPr>
            <w:rStyle w:val="a4"/>
            <w:rFonts w:ascii="Arial" w:hAnsi="Arial" w:cs="Arial"/>
            <w:sz w:val="18"/>
            <w:szCs w:val="18"/>
          </w:rPr>
          <w:t>www</w:t>
        </w:r>
        <w:r w:rsidR="007B7403" w:rsidRPr="004F7C3D">
          <w:rPr>
            <w:rStyle w:val="a4"/>
            <w:rFonts w:ascii="Arial" w:hAnsi="Arial" w:cs="Arial"/>
            <w:sz w:val="18"/>
            <w:szCs w:val="18"/>
          </w:rPr>
          <w:t>.</w:t>
        </w:r>
        <w:r w:rsidR="007B7403" w:rsidRPr="004F7C3D">
          <w:rPr>
            <w:rStyle w:val="a4"/>
            <w:rFonts w:ascii="Arial" w:hAnsi="Arial" w:cs="Arial"/>
            <w:sz w:val="18"/>
            <w:szCs w:val="18"/>
          </w:rPr>
          <w:t>astrgorod</w:t>
        </w:r>
        <w:r w:rsidR="007B7403" w:rsidRPr="004F7C3D">
          <w:rPr>
            <w:rStyle w:val="a4"/>
            <w:rFonts w:ascii="Arial" w:hAnsi="Arial" w:cs="Arial"/>
            <w:sz w:val="18"/>
            <w:szCs w:val="18"/>
          </w:rPr>
          <w:t>.</w:t>
        </w:r>
        <w:r w:rsidR="007B7403" w:rsidRPr="004F7C3D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7B7403" w:rsidRPr="004F7C3D">
        <w:rPr>
          <w:rFonts w:ascii="Arial" w:hAnsi="Arial" w:cs="Arial"/>
          <w:sz w:val="18"/>
          <w:szCs w:val="18"/>
        </w:rPr>
        <w:t xml:space="preserve"> </w:t>
      </w:r>
      <w:r w:rsidR="007B7403" w:rsidRPr="004F7C3D">
        <w:rPr>
          <w:rFonts w:ascii="Arial" w:hAnsi="Arial" w:cs="Arial"/>
          <w:sz w:val="18"/>
          <w:szCs w:val="18"/>
        </w:rPr>
        <w:t>(далее - офи</w:t>
      </w:r>
      <w:r w:rsidR="007B7403" w:rsidRPr="004F7C3D">
        <w:rPr>
          <w:rFonts w:ascii="Arial" w:hAnsi="Arial" w:cs="Arial"/>
          <w:sz w:val="18"/>
          <w:szCs w:val="18"/>
        </w:rPr>
        <w:softHyphen/>
        <w:t>циальный сайт администрации муниципального образования «Городской округ город Астрахань»).</w:t>
      </w:r>
      <w:proofErr w:type="gramEnd"/>
    </w:p>
    <w:p w:rsidR="00315ADF" w:rsidRPr="004F7C3D" w:rsidRDefault="0090030E" w:rsidP="004F7C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7C3D">
        <w:rPr>
          <w:rFonts w:ascii="Arial" w:hAnsi="Arial" w:cs="Arial"/>
          <w:sz w:val="18"/>
          <w:szCs w:val="18"/>
        </w:rPr>
        <w:t xml:space="preserve">1.4. </w:t>
      </w:r>
      <w:r w:rsidR="007B7403" w:rsidRPr="004F7C3D">
        <w:rPr>
          <w:rFonts w:ascii="Arial" w:hAnsi="Arial" w:cs="Arial"/>
          <w:sz w:val="18"/>
          <w:szCs w:val="18"/>
        </w:rPr>
        <w:t>По результатам аукциона на право заключения договора аренды объ</w:t>
      </w:r>
      <w:r w:rsidR="007B7403" w:rsidRPr="004F7C3D">
        <w:rPr>
          <w:rFonts w:ascii="Arial" w:hAnsi="Arial" w:cs="Arial"/>
          <w:sz w:val="18"/>
          <w:szCs w:val="18"/>
        </w:rPr>
        <w:softHyphen/>
        <w:t>екта заключи</w:t>
      </w:r>
      <w:r w:rsidR="007B7403" w:rsidRPr="004F7C3D">
        <w:rPr>
          <w:rFonts w:ascii="Arial" w:hAnsi="Arial" w:cs="Arial"/>
          <w:sz w:val="18"/>
          <w:szCs w:val="18"/>
        </w:rPr>
        <w:t>ть договор аренды объекта.</w:t>
      </w:r>
    </w:p>
    <w:p w:rsidR="00315ADF" w:rsidRPr="004F7C3D" w:rsidRDefault="0090030E" w:rsidP="004F7C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7C3D">
        <w:rPr>
          <w:rFonts w:ascii="Arial" w:hAnsi="Arial" w:cs="Arial"/>
          <w:sz w:val="18"/>
          <w:szCs w:val="18"/>
        </w:rPr>
        <w:t xml:space="preserve">1.5. </w:t>
      </w:r>
      <w:proofErr w:type="gramStart"/>
      <w:r w:rsidR="007B7403" w:rsidRPr="004F7C3D">
        <w:rPr>
          <w:rFonts w:ascii="Arial" w:hAnsi="Arial" w:cs="Arial"/>
          <w:sz w:val="18"/>
          <w:szCs w:val="18"/>
        </w:rPr>
        <w:t>Разместить протокол</w:t>
      </w:r>
      <w:proofErr w:type="gramEnd"/>
      <w:r w:rsidR="007B7403" w:rsidRPr="004F7C3D">
        <w:rPr>
          <w:rFonts w:ascii="Arial" w:hAnsi="Arial" w:cs="Arial"/>
          <w:sz w:val="18"/>
          <w:szCs w:val="18"/>
        </w:rPr>
        <w:t xml:space="preserve"> аукциона на официальном сайте торгов, инфор</w:t>
      </w:r>
      <w:r w:rsidR="007B7403" w:rsidRPr="004F7C3D">
        <w:rPr>
          <w:rFonts w:ascii="Arial" w:hAnsi="Arial" w:cs="Arial"/>
          <w:sz w:val="18"/>
          <w:szCs w:val="18"/>
        </w:rPr>
        <w:softHyphen/>
        <w:t>мационное сообщение об итогах аукциона на официальном сайте администра</w:t>
      </w:r>
      <w:r w:rsidR="007B7403" w:rsidRPr="004F7C3D">
        <w:rPr>
          <w:rFonts w:ascii="Arial" w:hAnsi="Arial" w:cs="Arial"/>
          <w:sz w:val="18"/>
          <w:szCs w:val="18"/>
        </w:rPr>
        <w:softHyphen/>
        <w:t>ции муниципального образования «Городской округ город Астрахань».</w:t>
      </w:r>
    </w:p>
    <w:p w:rsidR="00315ADF" w:rsidRPr="004F7C3D" w:rsidRDefault="0090030E" w:rsidP="004F7C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7C3D">
        <w:rPr>
          <w:rFonts w:ascii="Arial" w:hAnsi="Arial" w:cs="Arial"/>
          <w:sz w:val="18"/>
          <w:szCs w:val="18"/>
        </w:rPr>
        <w:t xml:space="preserve">1.6. </w:t>
      </w:r>
      <w:r w:rsidR="007B7403" w:rsidRPr="004F7C3D">
        <w:rPr>
          <w:rFonts w:ascii="Arial" w:hAnsi="Arial" w:cs="Arial"/>
          <w:sz w:val="18"/>
          <w:szCs w:val="18"/>
        </w:rPr>
        <w:t>После регистрации договора а</w:t>
      </w:r>
      <w:r w:rsidR="007B7403" w:rsidRPr="004F7C3D">
        <w:rPr>
          <w:rFonts w:ascii="Arial" w:hAnsi="Arial" w:cs="Arial"/>
          <w:sz w:val="18"/>
          <w:szCs w:val="18"/>
        </w:rPr>
        <w:t>ренды объекта внести соответствующие изменения в реестр муниципального имущества муниципального образования «Городской округ город Астрахань».</w:t>
      </w:r>
    </w:p>
    <w:p w:rsidR="00315ADF" w:rsidRPr="004F7C3D" w:rsidRDefault="0090030E" w:rsidP="004F7C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7C3D">
        <w:rPr>
          <w:rFonts w:ascii="Arial" w:hAnsi="Arial" w:cs="Arial"/>
          <w:sz w:val="18"/>
          <w:szCs w:val="18"/>
        </w:rPr>
        <w:t xml:space="preserve">2. </w:t>
      </w:r>
      <w:r w:rsidR="007B7403" w:rsidRPr="004F7C3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</w:t>
      </w:r>
      <w:r w:rsidR="007B7403" w:rsidRPr="004F7C3D">
        <w:rPr>
          <w:rFonts w:ascii="Arial" w:hAnsi="Arial" w:cs="Arial"/>
          <w:sz w:val="18"/>
          <w:szCs w:val="18"/>
        </w:rPr>
        <w:softHyphen/>
        <w:t xml:space="preserve">го образования «Городской округ город Астрахань» </w:t>
      </w:r>
      <w:proofErr w:type="gramStart"/>
      <w:r w:rsidR="007B7403" w:rsidRPr="004F7C3D">
        <w:rPr>
          <w:rFonts w:ascii="Arial" w:hAnsi="Arial" w:cs="Arial"/>
          <w:sz w:val="18"/>
          <w:szCs w:val="18"/>
        </w:rPr>
        <w:t>ра</w:t>
      </w:r>
      <w:r w:rsidR="007B7403" w:rsidRPr="004F7C3D">
        <w:rPr>
          <w:rFonts w:ascii="Arial" w:hAnsi="Arial" w:cs="Arial"/>
          <w:sz w:val="18"/>
          <w:szCs w:val="18"/>
        </w:rPr>
        <w:t>зместить</w:t>
      </w:r>
      <w:proofErr w:type="gramEnd"/>
      <w:r w:rsidR="007B7403" w:rsidRPr="004F7C3D">
        <w:rPr>
          <w:rFonts w:ascii="Arial" w:hAnsi="Arial" w:cs="Arial"/>
          <w:sz w:val="18"/>
          <w:szCs w:val="18"/>
        </w:rPr>
        <w:t xml:space="preserve"> настоящее рас</w:t>
      </w:r>
      <w:r w:rsidR="007B7403" w:rsidRPr="004F7C3D">
        <w:rPr>
          <w:rFonts w:ascii="Arial" w:hAnsi="Arial" w:cs="Arial"/>
          <w:sz w:val="18"/>
          <w:szCs w:val="18"/>
        </w:rPr>
        <w:softHyphen/>
        <w:t>поряжение администрации муниципального образования «Городской округ го</w:t>
      </w:r>
      <w:r w:rsidR="007B7403" w:rsidRPr="004F7C3D">
        <w:rPr>
          <w:rFonts w:ascii="Arial" w:hAnsi="Arial" w:cs="Arial"/>
          <w:sz w:val="18"/>
          <w:szCs w:val="18"/>
        </w:rPr>
        <w:softHyphen/>
        <w:t>род Астрахань» на официальном сайте администрации муниципального образо</w:t>
      </w:r>
      <w:r w:rsidR="007B7403" w:rsidRPr="004F7C3D">
        <w:rPr>
          <w:rFonts w:ascii="Arial" w:hAnsi="Arial" w:cs="Arial"/>
          <w:sz w:val="18"/>
          <w:szCs w:val="18"/>
        </w:rPr>
        <w:softHyphen/>
        <w:t>вания «Городской округ город Астрахань».</w:t>
      </w:r>
    </w:p>
    <w:p w:rsidR="00315ADF" w:rsidRPr="004F7C3D" w:rsidRDefault="0090030E" w:rsidP="004F7C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7C3D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7B7403" w:rsidRPr="004F7C3D">
        <w:rPr>
          <w:rFonts w:ascii="Arial" w:hAnsi="Arial" w:cs="Arial"/>
          <w:sz w:val="18"/>
          <w:szCs w:val="18"/>
        </w:rPr>
        <w:t>Контроль за</w:t>
      </w:r>
      <w:proofErr w:type="gramEnd"/>
      <w:r w:rsidR="007B7403" w:rsidRPr="004F7C3D">
        <w:rPr>
          <w:rFonts w:ascii="Arial" w:hAnsi="Arial" w:cs="Arial"/>
          <w:sz w:val="18"/>
          <w:szCs w:val="18"/>
        </w:rPr>
        <w:t xml:space="preserve"> исполнением настоящего распоряжения </w:t>
      </w:r>
      <w:r w:rsidR="007B7403" w:rsidRPr="004F7C3D">
        <w:rPr>
          <w:rFonts w:ascii="Arial" w:hAnsi="Arial" w:cs="Arial"/>
          <w:sz w:val="18"/>
          <w:szCs w:val="18"/>
        </w:rPr>
        <w:t>администрации му</w:t>
      </w:r>
      <w:r w:rsidR="007B7403" w:rsidRPr="004F7C3D">
        <w:rPr>
          <w:rFonts w:ascii="Arial" w:hAnsi="Arial" w:cs="Arial"/>
          <w:sz w:val="18"/>
          <w:szCs w:val="18"/>
        </w:rPr>
        <w:softHyphen/>
      </w:r>
      <w:r w:rsidR="007B7403" w:rsidRPr="004F7C3D">
        <w:rPr>
          <w:rFonts w:ascii="Arial" w:hAnsi="Arial" w:cs="Arial"/>
          <w:sz w:val="18"/>
          <w:szCs w:val="18"/>
        </w:rPr>
        <w:t>ниципального образования «Городской округ город Астрахань» возложить на заместителя главы муниципального образования «Городской округ город Аст</w:t>
      </w:r>
      <w:r w:rsidR="007B7403" w:rsidRPr="004F7C3D">
        <w:rPr>
          <w:rFonts w:ascii="Arial" w:hAnsi="Arial" w:cs="Arial"/>
          <w:sz w:val="18"/>
          <w:szCs w:val="18"/>
        </w:rPr>
        <w:softHyphen/>
        <w:t>рахань», курирующего сферу строительства, архитектуры и градостроитель</w:t>
      </w:r>
      <w:r w:rsidR="007B7403" w:rsidRPr="004F7C3D">
        <w:rPr>
          <w:rFonts w:ascii="Arial" w:hAnsi="Arial" w:cs="Arial"/>
          <w:sz w:val="18"/>
          <w:szCs w:val="18"/>
        </w:rPr>
        <w:softHyphen/>
        <w:t>ства, капитального стро</w:t>
      </w:r>
      <w:r w:rsidR="007B7403" w:rsidRPr="004F7C3D">
        <w:rPr>
          <w:rFonts w:ascii="Arial" w:hAnsi="Arial" w:cs="Arial"/>
          <w:sz w:val="18"/>
          <w:szCs w:val="18"/>
        </w:rPr>
        <w:t>ительства, муниципального имущества, жилищной по</w:t>
      </w:r>
      <w:r w:rsidR="007B7403" w:rsidRPr="004F7C3D">
        <w:rPr>
          <w:rFonts w:ascii="Arial" w:hAnsi="Arial" w:cs="Arial"/>
          <w:sz w:val="18"/>
          <w:szCs w:val="18"/>
        </w:rPr>
        <w:softHyphen/>
        <w:t>литики и отдела по организации и проведению оценки технического состояния зданий, строений, сооружений и деятельности комиссий.</w:t>
      </w:r>
      <w:r w:rsidR="007B7403" w:rsidRPr="004F7C3D">
        <w:rPr>
          <w:rFonts w:ascii="Arial" w:hAnsi="Arial" w:cs="Arial"/>
          <w:sz w:val="18"/>
          <w:szCs w:val="18"/>
        </w:rPr>
        <w:tab/>
      </w:r>
    </w:p>
    <w:p w:rsidR="007408C8" w:rsidRPr="007408C8" w:rsidRDefault="007B7403" w:rsidP="0090030E">
      <w:pPr>
        <w:jc w:val="right"/>
        <w:rPr>
          <w:rFonts w:ascii="Arial" w:hAnsi="Arial" w:cs="Arial"/>
          <w:b/>
          <w:sz w:val="18"/>
          <w:szCs w:val="18"/>
        </w:rPr>
      </w:pPr>
      <w:r w:rsidRPr="007408C8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7408C8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7408C8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90030E" w:rsidRPr="007408C8" w:rsidRDefault="007B7403" w:rsidP="0090030E">
      <w:pPr>
        <w:jc w:val="right"/>
        <w:rPr>
          <w:rFonts w:ascii="Arial" w:hAnsi="Arial" w:cs="Arial"/>
          <w:sz w:val="18"/>
          <w:szCs w:val="18"/>
        </w:rPr>
      </w:pPr>
      <w:r w:rsidRPr="007408C8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7408C8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90030E" w:rsidRPr="0090030E" w:rsidRDefault="0090030E" w:rsidP="0090030E"/>
    <w:sectPr w:rsidR="0090030E" w:rsidRPr="0090030E" w:rsidSect="00E04EF9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7403" w:rsidRDefault="007B7403">
      <w:r>
        <w:separator/>
      </w:r>
    </w:p>
  </w:endnote>
  <w:endnote w:type="continuationSeparator" w:id="0">
    <w:p w:rsidR="007B7403" w:rsidRDefault="007B74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7403" w:rsidRDefault="007B7403"/>
  </w:footnote>
  <w:footnote w:type="continuationSeparator" w:id="0">
    <w:p w:rsidR="007B7403" w:rsidRDefault="007B740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D75B64"/>
    <w:multiLevelType w:val="multilevel"/>
    <w:tmpl w:val="A9C6824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9B83EDC"/>
    <w:multiLevelType w:val="multilevel"/>
    <w:tmpl w:val="6B9A70E8"/>
    <w:lvl w:ilvl="0">
      <w:start w:val="4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E28327A"/>
    <w:multiLevelType w:val="multilevel"/>
    <w:tmpl w:val="3DCAC1E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15ADF"/>
    <w:rsid w:val="00104B1D"/>
    <w:rsid w:val="00315ADF"/>
    <w:rsid w:val="004F7C3D"/>
    <w:rsid w:val="007B7403"/>
    <w:rsid w:val="0090030E"/>
    <w:rsid w:val="00E04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80"/>
      <w:ind w:firstLine="400"/>
    </w:pPr>
    <w:rPr>
      <w:rFonts w:ascii="Arial" w:eastAsia="Arial" w:hAnsi="Arial" w:cs="Arial"/>
      <w:sz w:val="28"/>
      <w:szCs w:val="28"/>
    </w:rPr>
  </w:style>
  <w:style w:type="character" w:styleId="a4">
    <w:name w:val="Hyperlink"/>
    <w:basedOn w:val="a0"/>
    <w:uiPriority w:val="99"/>
    <w:unhideWhenUsed/>
    <w:rsid w:val="0090030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80"/>
      <w:ind w:firstLine="400"/>
    </w:pPr>
    <w:rPr>
      <w:rFonts w:ascii="Arial" w:eastAsia="Arial" w:hAnsi="Arial" w:cs="Arial"/>
      <w:sz w:val="28"/>
      <w:szCs w:val="28"/>
    </w:rPr>
  </w:style>
  <w:style w:type="character" w:styleId="a4">
    <w:name w:val="Hyperlink"/>
    <w:basedOn w:val="a0"/>
    <w:uiPriority w:val="99"/>
    <w:unhideWhenUsed/>
    <w:rsid w:val="0090030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504</Words>
  <Characters>2873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2024-09-16T11:22:00Z</dcterms:created>
  <dcterms:modified xsi:type="dcterms:W3CDTF">2024-09-16T11:24:00Z</dcterms:modified>
</cp:coreProperties>
</file>