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5DB" w:rsidRDefault="005265DB" w:rsidP="005265DB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610514" w:rsidRDefault="005265DB" w:rsidP="005265DB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5265DB" w:rsidRDefault="005265DB" w:rsidP="005265DB">
      <w:pPr>
        <w:pStyle w:val="3"/>
      </w:pPr>
      <w:bookmarkStart w:id="0" w:name="_GoBack"/>
      <w:bookmarkEnd w:id="0"/>
      <w:r>
        <w:t>17.04.2024 № 668</w:t>
      </w:r>
    </w:p>
    <w:p w:rsidR="005265DB" w:rsidRDefault="005265DB" w:rsidP="005265DB">
      <w:pPr>
        <w:pStyle w:val="3"/>
      </w:pPr>
      <w:r>
        <w:t>«О предоставлении разрешения на условно разрешенный вид использования</w:t>
      </w:r>
    </w:p>
    <w:p w:rsidR="005265DB" w:rsidRDefault="005265DB" w:rsidP="005265DB">
      <w:pPr>
        <w:pStyle w:val="3"/>
      </w:pPr>
      <w:r>
        <w:t>земельного участка с кадастровым номером 30:12:040045:148»</w:t>
      </w:r>
    </w:p>
    <w:p w:rsidR="005265DB" w:rsidRDefault="005265DB" w:rsidP="005265DB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15.03.2024, опубликованного в бюллетене «Астраханский вестник» от 21.03.2024 № 13,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11.04.2024 № 5), в связи с обращением министерства имущественных и градостроительных отношений Астраханской области от 07.02.2024 № 3787275847:</w:t>
      </w:r>
      <w:proofErr w:type="gramEnd"/>
    </w:p>
    <w:p w:rsidR="005265DB" w:rsidRDefault="005265DB" w:rsidP="005265DB">
      <w:pPr>
        <w:pStyle w:val="a3"/>
        <w:ind w:firstLine="709"/>
      </w:pPr>
      <w:r>
        <w:t xml:space="preserve">1. Предоставить разрешение на условно разрешенный вид использования «религиозное использование» в отношении земельного участка площадью 468 кв. м с кадастровым номером 30:12:040045:148, расположенного по адресу: Астраханская область, г. Астрахань, Трусовский район, ул. Молдавская/ ул. </w:t>
      </w:r>
      <w:proofErr w:type="spellStart"/>
      <w:r>
        <w:t>Хибинская</w:t>
      </w:r>
      <w:proofErr w:type="spellEnd"/>
      <w:r>
        <w:t>.</w:t>
      </w:r>
    </w:p>
    <w:p w:rsidR="005265DB" w:rsidRDefault="005265DB" w:rsidP="005265DB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5265DB" w:rsidRDefault="005265DB" w:rsidP="005265DB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5265DB" w:rsidRDefault="005265DB" w:rsidP="005265DB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5265DB" w:rsidRDefault="005265DB" w:rsidP="005265DB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5265DB" w:rsidRDefault="005265DB" w:rsidP="005265DB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610514"/>
    <w:sectPr w:rsidR="00FF4A14" w:rsidSect="005265D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5DB"/>
    <w:rsid w:val="005265DB"/>
    <w:rsid w:val="0061051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65D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65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65D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65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2024-04-25T06:42:00Z</dcterms:created>
  <dcterms:modified xsi:type="dcterms:W3CDTF">2024-04-25T06:43:00Z</dcterms:modified>
</cp:coreProperties>
</file>